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147E99" w:rsidRDefault="698B225B" w:rsidP="698B225B">
      <w:pPr>
        <w:jc w:val="center"/>
        <w:rPr>
          <w:rFonts w:ascii="Calisto MT" w:hAnsi="Calisto MT"/>
          <w:b/>
          <w:bCs/>
        </w:rPr>
      </w:pPr>
      <w:bookmarkStart w:id="0" w:name="_GoBack"/>
      <w:bookmarkEnd w:id="0"/>
      <w:r w:rsidRPr="698B225B">
        <w:rPr>
          <w:rFonts w:ascii="Calisto MT" w:hAnsi="Calisto MT"/>
          <w:b/>
          <w:bCs/>
        </w:rPr>
        <w:t>Foothill College</w:t>
      </w:r>
    </w:p>
    <w:p w14:paraId="24BF7694" w14:textId="77777777" w:rsidR="001A3FE4" w:rsidRPr="002313FE" w:rsidRDefault="698B225B" w:rsidP="698B225B">
      <w:pPr>
        <w:jc w:val="center"/>
        <w:rPr>
          <w:rFonts w:ascii="Calisto MT" w:hAnsi="Calisto MT"/>
          <w:b/>
          <w:bCs/>
        </w:rPr>
      </w:pPr>
      <w:r w:rsidRPr="698B225B">
        <w:rPr>
          <w:rFonts w:ascii="Calisto MT" w:hAnsi="Calisto MT"/>
          <w:b/>
          <w:bCs/>
        </w:rPr>
        <w:t>Program Review Committee (PRC)</w:t>
      </w:r>
    </w:p>
    <w:p w14:paraId="6034D68B" w14:textId="77777777" w:rsidR="001A3FE4" w:rsidRPr="002313FE" w:rsidRDefault="698B225B" w:rsidP="698B225B">
      <w:pPr>
        <w:jc w:val="center"/>
        <w:rPr>
          <w:rFonts w:ascii="Calisto MT" w:hAnsi="Calisto MT"/>
          <w:b/>
          <w:bCs/>
        </w:rPr>
      </w:pPr>
      <w:r w:rsidRPr="698B225B">
        <w:rPr>
          <w:rFonts w:ascii="Calisto MT" w:hAnsi="Calisto MT"/>
          <w:b/>
          <w:bCs/>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698B225B" w:rsidP="698B225B">
      <w:pPr>
        <w:rPr>
          <w:rFonts w:ascii="Calisto MT" w:hAnsi="Calisto MT"/>
        </w:rPr>
      </w:pPr>
      <w:r w:rsidRPr="698B225B">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5E3EB7AA" w14:textId="416831CF" w:rsidR="0A9AAB10" w:rsidRDefault="0A9AAB10" w:rsidP="0A9AAB10">
      <w:pPr>
        <w:rPr>
          <w:rFonts w:ascii="Calisto MT" w:eastAsia="Calisto MT" w:hAnsi="Calisto MT" w:cs="Calisto MT"/>
        </w:rPr>
      </w:pPr>
      <w:r w:rsidRPr="0A9AAB10">
        <w:rPr>
          <w:rFonts w:ascii="Calisto MT" w:eastAsia="Calisto MT" w:hAnsi="Calisto MT" w:cs="Calisto MT"/>
        </w:rPr>
        <w:t>The Program Review Committee (PRC) recognizes your comprehensive program review was drafted in the Fall of 2017, prior to the College's pivot to a productivity model. Nevertheless, program viability and productivity are closely linked and the PRC did consider this a factor in the overall rating of your program.</w:t>
      </w:r>
    </w:p>
    <w:p w14:paraId="280905DD" w14:textId="3741C690" w:rsidR="0A9AAB10" w:rsidRDefault="0A9AAB10" w:rsidP="0A9AAB10">
      <w:pPr>
        <w:rPr>
          <w:rFonts w:ascii="Calisto MT" w:eastAsia="Calisto MT" w:hAnsi="Calisto MT" w:cs="Calisto MT"/>
        </w:rPr>
      </w:pPr>
    </w:p>
    <w:p w14:paraId="650C241A" w14:textId="6AEDB5BE" w:rsidR="0A9AAB10" w:rsidRDefault="0A9AAB10" w:rsidP="0A9AAB10">
      <w:pPr>
        <w:rPr>
          <w:rFonts w:ascii="Calisto MT" w:eastAsia="Calisto MT" w:hAnsi="Calisto MT" w:cs="Calisto MT"/>
        </w:rPr>
      </w:pPr>
      <w:r w:rsidRPr="0A9AAB10">
        <w:rPr>
          <w:rFonts w:ascii="Calisto MT" w:eastAsia="Calisto MT" w:hAnsi="Calisto MT" w:cs="Calisto MT"/>
        </w:rPr>
        <w:t>The PRC read and discussed each Comprehensive Program Review during a series of meetings in Winter 2018. The committee’s feedback is outlined below. Please note that PRC would be happy to meet with any department or program if there are any questions/concerns.</w:t>
      </w:r>
    </w:p>
    <w:p w14:paraId="0EBF9AD1" w14:textId="61D40206" w:rsidR="0A9AAB10" w:rsidRDefault="0A9AAB10" w:rsidP="0A9AAB10">
      <w:pPr>
        <w:rPr>
          <w:rFonts w:ascii="Calisto MT" w:eastAsia="Calisto MT" w:hAnsi="Calisto MT" w:cs="Calisto MT"/>
        </w:rPr>
      </w:pPr>
    </w:p>
    <w:p w14:paraId="39BB6069" w14:textId="486E2EFD" w:rsidR="0A9AAB10" w:rsidRDefault="0A9AAB10" w:rsidP="0A9AAB10">
      <w:pPr>
        <w:rPr>
          <w:rFonts w:ascii="Calisto MT" w:eastAsia="Calisto MT" w:hAnsi="Calisto MT" w:cs="Calisto MT"/>
        </w:rPr>
      </w:pPr>
    </w:p>
    <w:p w14:paraId="05BDD901" w14:textId="5DC83E12" w:rsidR="28534928" w:rsidRDefault="28534928" w:rsidP="28534928">
      <w:pPr>
        <w:spacing w:line="259" w:lineRule="auto"/>
        <w:rPr>
          <w:rFonts w:ascii="Calisto MT" w:eastAsia="Calisto MT" w:hAnsi="Calisto MT" w:cs="Calisto MT"/>
        </w:rPr>
      </w:pPr>
      <w:r w:rsidRPr="28534928">
        <w:rPr>
          <w:rFonts w:ascii="Calisto MT" w:eastAsia="Calisto MT" w:hAnsi="Calisto MT" w:cs="Calisto MT"/>
          <w:b/>
          <w:bCs/>
        </w:rPr>
        <w:t xml:space="preserve">DEPARTMENT/PROGRAM:   </w:t>
      </w:r>
      <w:r w:rsidRPr="28534928">
        <w:rPr>
          <w:rFonts w:ascii="Calisto MT" w:eastAsia="Calisto MT" w:hAnsi="Calisto MT" w:cs="Calisto MT"/>
        </w:rPr>
        <w:t>Counseling</w:t>
      </w:r>
    </w:p>
    <w:p w14:paraId="201A0184" w14:textId="2CB6E247" w:rsidR="001A3FE4" w:rsidRPr="002313FE" w:rsidRDefault="001A3FE4" w:rsidP="0A9AAB10">
      <w:pPr>
        <w:rPr>
          <w:rFonts w:ascii="Calisto MT" w:eastAsia="Calisto MT" w:hAnsi="Calisto MT" w:cs="Calisto MT"/>
        </w:rPr>
      </w:pPr>
    </w:p>
    <w:p w14:paraId="55970414" w14:textId="54A5674C" w:rsidR="0A9AAB10" w:rsidRDefault="0A9AAB10" w:rsidP="0A9AAB10">
      <w:pPr>
        <w:rPr>
          <w:rFonts w:ascii="Calisto MT" w:eastAsia="Calisto MT" w:hAnsi="Calisto MT" w:cs="Calisto MT"/>
        </w:rPr>
      </w:pPr>
    </w:p>
    <w:p w14:paraId="7829E3FB" w14:textId="77777777" w:rsidR="00863503" w:rsidRPr="002313FE" w:rsidRDefault="698B225B" w:rsidP="698B225B">
      <w:pPr>
        <w:rPr>
          <w:rFonts w:ascii="Calisto MT" w:hAnsi="Calisto MT"/>
          <w:b/>
          <w:bCs/>
        </w:rPr>
      </w:pPr>
      <w:r w:rsidRPr="698B225B">
        <w:rPr>
          <w:rFonts w:ascii="Calisto MT" w:hAnsi="Calisto MT"/>
          <w:b/>
          <w:bCs/>
        </w:rPr>
        <w:t>COMMENDATIONS &amp; STRENGTHS:</w:t>
      </w:r>
    </w:p>
    <w:p w14:paraId="20181039" w14:textId="77777777" w:rsidR="00413BC1" w:rsidRPr="002313FE" w:rsidRDefault="00413BC1">
      <w:pPr>
        <w:rPr>
          <w:rFonts w:ascii="Calisto MT" w:hAnsi="Calisto MT"/>
        </w:rPr>
      </w:pPr>
    </w:p>
    <w:p w14:paraId="3EC633D3" w14:textId="538531E4" w:rsidR="006D1EEE" w:rsidRPr="00F87100" w:rsidRDefault="263E607A" w:rsidP="263E607A">
      <w:pPr>
        <w:pStyle w:val="ListParagraph"/>
        <w:numPr>
          <w:ilvl w:val="0"/>
          <w:numId w:val="4"/>
        </w:numPr>
        <w:rPr>
          <w:rFonts w:ascii="Calisto MT" w:eastAsia="Calisto MT" w:hAnsi="Calisto MT" w:cs="Calisto MT"/>
        </w:rPr>
      </w:pPr>
      <w:r w:rsidRPr="263E607A">
        <w:rPr>
          <w:rFonts w:ascii="Calisto MT" w:eastAsia="Calisto MT" w:hAnsi="Calisto MT" w:cs="Calisto MT"/>
        </w:rPr>
        <w:t>PRC commends the program for providing counseling support to students in a variety of modalities including, online, drop-in, and face to face.</w:t>
      </w:r>
    </w:p>
    <w:p w14:paraId="394B169C" w14:textId="28EA9588" w:rsidR="263E607A" w:rsidRDefault="263E607A" w:rsidP="263E607A">
      <w:pPr>
        <w:pStyle w:val="ListParagraph"/>
        <w:numPr>
          <w:ilvl w:val="0"/>
          <w:numId w:val="4"/>
        </w:numPr>
        <w:rPr>
          <w:rFonts w:ascii="Calisto MT" w:eastAsia="Calisto MT" w:hAnsi="Calisto MT" w:cs="Calisto MT"/>
        </w:rPr>
      </w:pPr>
      <w:r w:rsidRPr="263E607A">
        <w:rPr>
          <w:rFonts w:ascii="Calisto MT" w:eastAsia="Calisto MT" w:hAnsi="Calisto MT" w:cs="Calisto MT"/>
        </w:rPr>
        <w:t xml:space="preserve">PRC commends the program for its efforts to help students develop their education plans, despite the challenges of both </w:t>
      </w:r>
      <w:proofErr w:type="spellStart"/>
      <w:r w:rsidRPr="263E607A">
        <w:rPr>
          <w:rFonts w:ascii="Calisto MT" w:eastAsia="Calisto MT" w:hAnsi="Calisto MT" w:cs="Calisto MT"/>
        </w:rPr>
        <w:t>Degreeworks</w:t>
      </w:r>
      <w:proofErr w:type="spellEnd"/>
      <w:r w:rsidRPr="263E607A">
        <w:rPr>
          <w:rFonts w:ascii="Calisto MT" w:eastAsia="Calisto MT" w:hAnsi="Calisto MT" w:cs="Calisto MT"/>
        </w:rPr>
        <w:t xml:space="preserve"> and </w:t>
      </w:r>
      <w:proofErr w:type="spellStart"/>
      <w:r w:rsidRPr="263E607A">
        <w:rPr>
          <w:rFonts w:ascii="Calisto MT" w:eastAsia="Calisto MT" w:hAnsi="Calisto MT" w:cs="Calisto MT"/>
        </w:rPr>
        <w:t>Edunav</w:t>
      </w:r>
      <w:proofErr w:type="spellEnd"/>
      <w:r w:rsidRPr="263E607A">
        <w:rPr>
          <w:rFonts w:ascii="Calisto MT" w:eastAsia="Calisto MT" w:hAnsi="Calisto MT" w:cs="Calisto MT"/>
        </w:rPr>
        <w:t>.</w:t>
      </w:r>
    </w:p>
    <w:p w14:paraId="1EE6BF73" w14:textId="1AB3E8A8" w:rsidR="263E607A" w:rsidRDefault="263E607A" w:rsidP="263E607A">
      <w:pPr>
        <w:pStyle w:val="ListParagraph"/>
        <w:numPr>
          <w:ilvl w:val="0"/>
          <w:numId w:val="4"/>
        </w:numPr>
        <w:rPr>
          <w:rFonts w:ascii="Calisto MT" w:eastAsia="Calisto MT" w:hAnsi="Calisto MT" w:cs="Calisto MT"/>
        </w:rPr>
      </w:pPr>
      <w:r w:rsidRPr="263E607A">
        <w:rPr>
          <w:rFonts w:ascii="Calisto MT" w:eastAsia="Calisto MT" w:hAnsi="Calisto MT" w:cs="Calisto MT"/>
        </w:rPr>
        <w:t>PRC commends the program for the support it has provided the learning communities, including Puente, Umoja, and FYE.</w:t>
      </w:r>
    </w:p>
    <w:p w14:paraId="6B8ECDA6" w14:textId="76F3692A" w:rsidR="263E607A" w:rsidRDefault="263E607A" w:rsidP="263E607A">
      <w:pPr>
        <w:pStyle w:val="ListParagraph"/>
        <w:numPr>
          <w:ilvl w:val="0"/>
          <w:numId w:val="4"/>
        </w:numPr>
        <w:rPr>
          <w:rFonts w:ascii="Calisto MT" w:eastAsia="Calisto MT" w:hAnsi="Calisto MT" w:cs="Calisto MT"/>
        </w:rPr>
      </w:pPr>
      <w:r w:rsidRPr="263E607A">
        <w:rPr>
          <w:rFonts w:ascii="Calisto MT" w:eastAsia="Calisto MT" w:hAnsi="Calisto MT" w:cs="Calisto MT"/>
        </w:rPr>
        <w:t>PRC commends the program for exploring and implementing practices that appear to be decreasing the number of students on probation.</w:t>
      </w:r>
    </w:p>
    <w:p w14:paraId="39B4512B" w14:textId="273B62D4" w:rsidR="263E607A" w:rsidRDefault="695ABC3E" w:rsidP="695ABC3E">
      <w:pPr>
        <w:pStyle w:val="ListParagraph"/>
        <w:numPr>
          <w:ilvl w:val="0"/>
          <w:numId w:val="4"/>
        </w:numPr>
        <w:rPr>
          <w:rFonts w:ascii="Calisto MT" w:eastAsia="Calisto MT" w:hAnsi="Calisto MT" w:cs="Calisto MT"/>
        </w:rPr>
      </w:pPr>
      <w:r w:rsidRPr="695ABC3E">
        <w:rPr>
          <w:rFonts w:ascii="Calisto MT" w:eastAsia="Calisto MT" w:hAnsi="Calisto MT" w:cs="Calisto MT"/>
        </w:rPr>
        <w:t xml:space="preserve">PRC commends the program for its thoughtful </w:t>
      </w:r>
      <w:r w:rsidR="00287C91" w:rsidRPr="695ABC3E">
        <w:rPr>
          <w:rFonts w:ascii="Calisto MT" w:eastAsia="Calisto MT" w:hAnsi="Calisto MT" w:cs="Calisto MT"/>
        </w:rPr>
        <w:t>engagement</w:t>
      </w:r>
      <w:r w:rsidRPr="695ABC3E">
        <w:rPr>
          <w:rFonts w:ascii="Calisto MT" w:eastAsia="Calisto MT" w:hAnsi="Calisto MT" w:cs="Calisto MT"/>
        </w:rPr>
        <w:t xml:space="preserve"> in SA-SLO reflections.</w:t>
      </w:r>
    </w:p>
    <w:p w14:paraId="4C074314" w14:textId="46BC82A5" w:rsidR="695ABC3E" w:rsidRDefault="695ABC3E" w:rsidP="695ABC3E">
      <w:pPr>
        <w:pStyle w:val="ListParagraph"/>
        <w:numPr>
          <w:ilvl w:val="0"/>
          <w:numId w:val="4"/>
        </w:numPr>
        <w:rPr>
          <w:rFonts w:ascii="Calisto MT" w:eastAsia="Calisto MT" w:hAnsi="Calisto MT" w:cs="Calisto MT"/>
        </w:rPr>
      </w:pPr>
      <w:r w:rsidRPr="695ABC3E">
        <w:rPr>
          <w:rFonts w:ascii="Calisto MT" w:eastAsia="Calisto MT" w:hAnsi="Calisto MT" w:cs="Calisto MT"/>
        </w:rPr>
        <w:t>PRC commends the program for the amount of data provided in this program review and the program appears to be using this data to make decisions regarding the program's direction.</w:t>
      </w:r>
    </w:p>
    <w:p w14:paraId="1DDB2E73" w14:textId="77777777" w:rsidR="00413BC1" w:rsidRPr="002313FE" w:rsidRDefault="00413BC1" w:rsidP="0A9AAB10">
      <w:pPr>
        <w:rPr>
          <w:rFonts w:ascii="Calisto MT" w:eastAsia="Calisto MT" w:hAnsi="Calisto MT" w:cs="Calisto MT"/>
        </w:rPr>
      </w:pPr>
    </w:p>
    <w:p w14:paraId="58E03764" w14:textId="22A908B6" w:rsidR="0A9AAB10" w:rsidRDefault="0A9AAB10" w:rsidP="0A9AAB10">
      <w:pPr>
        <w:rPr>
          <w:rFonts w:ascii="Calisto MT" w:eastAsia="Calisto MT" w:hAnsi="Calisto MT" w:cs="Calisto MT"/>
        </w:rPr>
      </w:pPr>
    </w:p>
    <w:p w14:paraId="58C418E1" w14:textId="77777777" w:rsidR="00863503" w:rsidRPr="002313FE" w:rsidRDefault="698B225B" w:rsidP="698B225B">
      <w:pPr>
        <w:rPr>
          <w:rFonts w:ascii="Calisto MT" w:hAnsi="Calisto MT"/>
          <w:b/>
          <w:bCs/>
        </w:rPr>
      </w:pPr>
      <w:r w:rsidRPr="698B225B">
        <w:rPr>
          <w:rFonts w:ascii="Calisto MT" w:hAnsi="Calisto MT"/>
          <w:b/>
          <w:bCs/>
        </w:rPr>
        <w:t>SUGGESTIONS FOR IMPROVEMENT:</w:t>
      </w:r>
    </w:p>
    <w:p w14:paraId="7757C3A1" w14:textId="77777777" w:rsidR="00413BC1" w:rsidRPr="002313FE" w:rsidRDefault="00413BC1">
      <w:pPr>
        <w:rPr>
          <w:rFonts w:ascii="Calisto MT" w:hAnsi="Calisto MT"/>
        </w:rPr>
      </w:pPr>
    </w:p>
    <w:p w14:paraId="765F3898" w14:textId="6D54FCDC" w:rsidR="00F87100" w:rsidRPr="003F1200" w:rsidRDefault="695ABC3E" w:rsidP="263E607A">
      <w:pPr>
        <w:pStyle w:val="ListParagraph"/>
        <w:numPr>
          <w:ilvl w:val="0"/>
          <w:numId w:val="4"/>
        </w:numPr>
        <w:spacing w:line="259" w:lineRule="auto"/>
      </w:pPr>
      <w:r w:rsidRPr="695ABC3E">
        <w:rPr>
          <w:rFonts w:ascii="Calisto MT" w:eastAsia="Calisto MT" w:hAnsi="Calisto MT" w:cs="Calisto MT"/>
        </w:rPr>
        <w:t xml:space="preserve">PRC suggests the program begin exploring the ramifications of the impact of AB 705 implementation, particularly for Owl Scholars which has been </w:t>
      </w:r>
      <w:r w:rsidRPr="695ABC3E">
        <w:rPr>
          <w:rFonts w:ascii="Calisto MT" w:eastAsia="Calisto MT" w:hAnsi="Calisto MT" w:cs="Calisto MT"/>
        </w:rPr>
        <w:lastRenderedPageBreak/>
        <w:t>focused on basic skills students in math, English, and ESL, since AB 705 is changing/reducing the number of basic skills courses being offered in all three departments.</w:t>
      </w:r>
    </w:p>
    <w:p w14:paraId="31B2A2B3" w14:textId="2D187689" w:rsidR="003F1200" w:rsidRDefault="003F1200" w:rsidP="263E607A">
      <w:pPr>
        <w:pStyle w:val="ListParagraph"/>
        <w:numPr>
          <w:ilvl w:val="0"/>
          <w:numId w:val="4"/>
        </w:numPr>
        <w:spacing w:line="259" w:lineRule="auto"/>
      </w:pPr>
      <w:r>
        <w:rPr>
          <w:rFonts w:ascii="Calisto MT" w:eastAsia="Calisto MT" w:hAnsi="Calisto MT" w:cs="Calisto MT"/>
        </w:rPr>
        <w:t>PRC expressed concern about disproportionate impact in online classes.</w:t>
      </w:r>
    </w:p>
    <w:p w14:paraId="540DCEA4" w14:textId="4F46C49D" w:rsidR="695ABC3E" w:rsidRDefault="695ABC3E" w:rsidP="695ABC3E">
      <w:pPr>
        <w:pStyle w:val="ListParagraph"/>
        <w:numPr>
          <w:ilvl w:val="0"/>
          <w:numId w:val="4"/>
        </w:numPr>
        <w:spacing w:line="259" w:lineRule="auto"/>
      </w:pPr>
      <w:r w:rsidRPr="695ABC3E">
        <w:rPr>
          <w:rFonts w:ascii="Calisto MT" w:eastAsia="Calisto MT" w:hAnsi="Calisto MT" w:cs="Calisto MT"/>
        </w:rPr>
        <w:t>PRC expressed concern about the declining enrollments in both counseling and career life planning courses and encourages the program to explore ways to reverse these trends.</w:t>
      </w:r>
    </w:p>
    <w:p w14:paraId="33265278" w14:textId="331DFE62" w:rsidR="695ABC3E" w:rsidRDefault="695ABC3E" w:rsidP="695ABC3E">
      <w:pPr>
        <w:pStyle w:val="ListParagraph"/>
        <w:numPr>
          <w:ilvl w:val="0"/>
          <w:numId w:val="4"/>
        </w:numPr>
        <w:spacing w:line="259" w:lineRule="auto"/>
      </w:pPr>
      <w:r w:rsidRPr="695ABC3E">
        <w:rPr>
          <w:rFonts w:ascii="Calisto MT" w:eastAsia="Calisto MT" w:hAnsi="Calisto MT" w:cs="Calisto MT"/>
        </w:rPr>
        <w:t xml:space="preserve">PRC also noted that the program appears to be experiencing a decline in the number of </w:t>
      </w:r>
      <w:proofErr w:type="spellStart"/>
      <w:r w:rsidRPr="695ABC3E">
        <w:rPr>
          <w:rFonts w:ascii="Calisto MT" w:eastAsia="Calisto MT" w:hAnsi="Calisto MT" w:cs="Calisto MT"/>
        </w:rPr>
        <w:t>transcriptable</w:t>
      </w:r>
      <w:proofErr w:type="spellEnd"/>
      <w:r w:rsidRPr="695ABC3E">
        <w:rPr>
          <w:rFonts w:ascii="Calisto MT" w:eastAsia="Calisto MT" w:hAnsi="Calisto MT" w:cs="Calisto MT"/>
        </w:rPr>
        <w:t xml:space="preserve"> certificates it is giving out</w:t>
      </w:r>
      <w:r w:rsidR="00287C91">
        <w:rPr>
          <w:rFonts w:ascii="Calisto MT" w:eastAsia="Calisto MT" w:hAnsi="Calisto MT" w:cs="Calisto MT"/>
        </w:rPr>
        <w:t>. G</w:t>
      </w:r>
      <w:r w:rsidRPr="695ABC3E">
        <w:rPr>
          <w:rFonts w:ascii="Calisto MT" w:eastAsia="Calisto MT" w:hAnsi="Calisto MT" w:cs="Calisto MT"/>
        </w:rPr>
        <w:t>iven the state's new funding model and its metrics, the program should explore ways to reverse this trend.</w:t>
      </w:r>
    </w:p>
    <w:p w14:paraId="74E80EA7" w14:textId="77777777" w:rsidR="00413BC1" w:rsidRPr="002313FE" w:rsidRDefault="00413BC1" w:rsidP="0A9AAB10">
      <w:pPr>
        <w:rPr>
          <w:rFonts w:ascii="Calisto MT" w:eastAsia="Calisto MT" w:hAnsi="Calisto MT" w:cs="Calisto MT"/>
        </w:rPr>
      </w:pPr>
    </w:p>
    <w:p w14:paraId="246F96C0" w14:textId="7DC95DE7" w:rsidR="0A9AAB10" w:rsidRDefault="0A9AAB10" w:rsidP="0A9AAB10">
      <w:pPr>
        <w:rPr>
          <w:rFonts w:ascii="Calisto MT" w:eastAsia="Calisto MT" w:hAnsi="Calisto MT" w:cs="Calisto MT"/>
        </w:rPr>
      </w:pPr>
    </w:p>
    <w:p w14:paraId="6D84F8F6" w14:textId="77777777" w:rsidR="00863503" w:rsidRPr="002313FE" w:rsidRDefault="698B225B" w:rsidP="698B225B">
      <w:pPr>
        <w:rPr>
          <w:rFonts w:ascii="Calisto MT" w:hAnsi="Calisto MT"/>
          <w:b/>
          <w:bCs/>
        </w:rPr>
      </w:pPr>
      <w:r w:rsidRPr="698B225B">
        <w:rPr>
          <w:rFonts w:ascii="Calisto MT" w:hAnsi="Calisto MT"/>
          <w:b/>
          <w:bCs/>
        </w:rPr>
        <w:t>RECOMMENDATIONS:</w:t>
      </w:r>
    </w:p>
    <w:p w14:paraId="77A4A336" w14:textId="214FEB75" w:rsidR="00413BC1" w:rsidRPr="002313FE" w:rsidRDefault="00413BC1">
      <w:pPr>
        <w:rPr>
          <w:rFonts w:ascii="Calisto MT" w:hAnsi="Calisto MT"/>
        </w:rPr>
      </w:pPr>
    </w:p>
    <w:p w14:paraId="56438A92" w14:textId="568090D4" w:rsidR="00FA2F38" w:rsidRPr="00F87100" w:rsidRDefault="698B225B" w:rsidP="698B225B">
      <w:pPr>
        <w:pStyle w:val="ListParagraph"/>
        <w:numPr>
          <w:ilvl w:val="0"/>
          <w:numId w:val="5"/>
        </w:numPr>
        <w:rPr>
          <w:rFonts w:ascii="Calisto MT" w:hAnsi="Calisto MT"/>
        </w:rPr>
      </w:pPr>
      <w:r w:rsidRPr="698B225B">
        <w:rPr>
          <w:rFonts w:ascii="Calisto MT" w:hAnsi="Calisto MT"/>
        </w:rPr>
        <w:t>None.</w:t>
      </w:r>
    </w:p>
    <w:p w14:paraId="5FF8D3E2" w14:textId="77777777" w:rsidR="00F87100" w:rsidRDefault="00F87100">
      <w:pPr>
        <w:rPr>
          <w:rFonts w:ascii="Calisto MT" w:hAnsi="Calisto MT"/>
        </w:rPr>
      </w:pPr>
    </w:p>
    <w:p w14:paraId="0901EBFA" w14:textId="77777777" w:rsidR="004F67AA" w:rsidRDefault="004F67AA" w:rsidP="004F67AA">
      <w:pPr>
        <w:jc w:val="right"/>
        <w:rPr>
          <w:rFonts w:ascii="Calisto MT" w:hAnsi="Calisto MT"/>
        </w:rPr>
      </w:pPr>
    </w:p>
    <w:p w14:paraId="5ACC2947" w14:textId="67E57CC3" w:rsidR="003B6899" w:rsidRPr="002313FE" w:rsidRDefault="698B225B" w:rsidP="698B225B">
      <w:pPr>
        <w:rPr>
          <w:rFonts w:ascii="Calisto MT" w:hAnsi="Calisto MT"/>
        </w:rPr>
      </w:pPr>
      <w:r w:rsidRPr="698B225B">
        <w:rPr>
          <w:rFonts w:ascii="Calisto MT" w:hAnsi="Calisto MT"/>
          <w:b/>
          <w:bCs/>
        </w:rPr>
        <w:t>FINAL RATING:</w:t>
      </w:r>
      <w:r w:rsidRPr="698B225B">
        <w:rPr>
          <w:rFonts w:ascii="Calisto MT" w:hAnsi="Calisto MT"/>
        </w:rPr>
        <w:t xml:space="preserve">  Green </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17F55"/>
    <w:multiLevelType w:val="hybridMultilevel"/>
    <w:tmpl w:val="5D7017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112E55"/>
    <w:rsid w:val="00114016"/>
    <w:rsid w:val="00147E99"/>
    <w:rsid w:val="001611D7"/>
    <w:rsid w:val="001A3FE4"/>
    <w:rsid w:val="001B6576"/>
    <w:rsid w:val="001E50C0"/>
    <w:rsid w:val="002313FE"/>
    <w:rsid w:val="002453DA"/>
    <w:rsid w:val="00252C54"/>
    <w:rsid w:val="00253440"/>
    <w:rsid w:val="00287C91"/>
    <w:rsid w:val="002941CC"/>
    <w:rsid w:val="002D778D"/>
    <w:rsid w:val="0031653E"/>
    <w:rsid w:val="00341C94"/>
    <w:rsid w:val="003B6899"/>
    <w:rsid w:val="003C0D70"/>
    <w:rsid w:val="003D6607"/>
    <w:rsid w:val="003F1200"/>
    <w:rsid w:val="00413BC1"/>
    <w:rsid w:val="004421E0"/>
    <w:rsid w:val="004C6078"/>
    <w:rsid w:val="004F67AA"/>
    <w:rsid w:val="00526A2D"/>
    <w:rsid w:val="00544C69"/>
    <w:rsid w:val="00572B7D"/>
    <w:rsid w:val="005C1EE0"/>
    <w:rsid w:val="005C33A1"/>
    <w:rsid w:val="005D5C0C"/>
    <w:rsid w:val="00624796"/>
    <w:rsid w:val="00693229"/>
    <w:rsid w:val="006D1EEE"/>
    <w:rsid w:val="00705DBA"/>
    <w:rsid w:val="007525E8"/>
    <w:rsid w:val="00773F4D"/>
    <w:rsid w:val="00780D93"/>
    <w:rsid w:val="007B76C6"/>
    <w:rsid w:val="008033FB"/>
    <w:rsid w:val="00813E46"/>
    <w:rsid w:val="008334A5"/>
    <w:rsid w:val="0083634A"/>
    <w:rsid w:val="0085100E"/>
    <w:rsid w:val="00863503"/>
    <w:rsid w:val="00864A1B"/>
    <w:rsid w:val="00873C07"/>
    <w:rsid w:val="008F63C5"/>
    <w:rsid w:val="0092629D"/>
    <w:rsid w:val="00957036"/>
    <w:rsid w:val="00973477"/>
    <w:rsid w:val="009B119F"/>
    <w:rsid w:val="009B76F0"/>
    <w:rsid w:val="00A05494"/>
    <w:rsid w:val="00AD1BD3"/>
    <w:rsid w:val="00AE0C47"/>
    <w:rsid w:val="00AF533D"/>
    <w:rsid w:val="00B240C1"/>
    <w:rsid w:val="00BE321A"/>
    <w:rsid w:val="00C75AF0"/>
    <w:rsid w:val="00C82D58"/>
    <w:rsid w:val="00C93884"/>
    <w:rsid w:val="00CA0DEB"/>
    <w:rsid w:val="00D816BD"/>
    <w:rsid w:val="00DE510F"/>
    <w:rsid w:val="00E12335"/>
    <w:rsid w:val="00E20B22"/>
    <w:rsid w:val="00E25E1E"/>
    <w:rsid w:val="00E776AA"/>
    <w:rsid w:val="00E82941"/>
    <w:rsid w:val="00EB06B2"/>
    <w:rsid w:val="00ED1AAC"/>
    <w:rsid w:val="00F07290"/>
    <w:rsid w:val="00F77212"/>
    <w:rsid w:val="00F87082"/>
    <w:rsid w:val="00F87100"/>
    <w:rsid w:val="00FA2F38"/>
    <w:rsid w:val="00FE50CD"/>
    <w:rsid w:val="07CCC829"/>
    <w:rsid w:val="0A9AAB10"/>
    <w:rsid w:val="263E607A"/>
    <w:rsid w:val="28534928"/>
    <w:rsid w:val="695ABC3E"/>
    <w:rsid w:val="698B2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E8D6B719-E000-294D-93C6-640A04B0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14048-AB14-5A45-90A0-1E681381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2018-06-20T16:04:00Z</dcterms:created>
  <dcterms:modified xsi:type="dcterms:W3CDTF">2018-06-20T16:04:00Z</dcterms:modified>
</cp:coreProperties>
</file>