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87C19" w14:textId="77777777" w:rsidR="00260D08" w:rsidRDefault="00260D08" w:rsidP="00260D08">
      <w:pPr>
        <w:jc w:val="center"/>
        <w:rPr>
          <w:b/>
        </w:rPr>
      </w:pPr>
      <w:r>
        <w:rPr>
          <w:b/>
        </w:rPr>
        <w:t>Foothill College</w:t>
      </w:r>
    </w:p>
    <w:p w14:paraId="3BCD82AE" w14:textId="77777777" w:rsidR="00260D08" w:rsidRDefault="00260D08" w:rsidP="00260D08">
      <w:pPr>
        <w:jc w:val="center"/>
        <w:rPr>
          <w:b/>
        </w:rPr>
      </w:pPr>
      <w:r>
        <w:rPr>
          <w:b/>
        </w:rPr>
        <w:t>Program Review Committee (PRC)</w:t>
      </w:r>
    </w:p>
    <w:p w14:paraId="561B1E82" w14:textId="77777777" w:rsidR="00260D08" w:rsidRDefault="00260D08" w:rsidP="00260D08">
      <w:pPr>
        <w:jc w:val="center"/>
        <w:rPr>
          <w:b/>
        </w:rPr>
      </w:pPr>
      <w:r>
        <w:rPr>
          <w:b/>
        </w:rPr>
        <w:t>Feedback Spring 2018</w:t>
      </w:r>
    </w:p>
    <w:p w14:paraId="696E3E23" w14:textId="77777777" w:rsidR="00260D08" w:rsidRDefault="00260D08" w:rsidP="00260D08">
      <w:pPr>
        <w:rPr>
          <w:b/>
        </w:rPr>
      </w:pPr>
    </w:p>
    <w:p w14:paraId="4552A78C" w14:textId="77777777" w:rsidR="00260D08" w:rsidRPr="00897630" w:rsidRDefault="00260D08" w:rsidP="00260D08">
      <w:r w:rsidRPr="00897630">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0EF26FBE" w14:textId="77777777" w:rsidR="00260D08" w:rsidRPr="00897630" w:rsidRDefault="00260D08" w:rsidP="00260D08"/>
    <w:p w14:paraId="05B58340" w14:textId="77777777" w:rsidR="00260D08" w:rsidRPr="00897630" w:rsidRDefault="00260D08" w:rsidP="00260D08">
      <w:r w:rsidRPr="00897630">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1F78DCB5" w14:textId="77777777" w:rsidR="00260D08" w:rsidRDefault="00260D08" w:rsidP="00260D08">
      <w:pPr>
        <w:rPr>
          <w:b/>
        </w:rPr>
      </w:pPr>
    </w:p>
    <w:p w14:paraId="3A060F51" w14:textId="792AABAA" w:rsidR="008B00B5" w:rsidRDefault="00B24EAE">
      <w:r>
        <w:t>February 26, 2018</w:t>
      </w:r>
    </w:p>
    <w:p w14:paraId="5A5B3C71" w14:textId="77777777" w:rsidR="00B24EAE" w:rsidRDefault="00B24EAE"/>
    <w:p w14:paraId="15866195" w14:textId="6FFD0FFC" w:rsidR="008B00B5" w:rsidRDefault="00B24EAE">
      <w:r w:rsidRPr="00EA6B37">
        <w:rPr>
          <w:b/>
        </w:rPr>
        <w:t xml:space="preserve">DEPARTMENT/PROGRAM: </w:t>
      </w:r>
      <w:r>
        <w:rPr>
          <w:b/>
        </w:rPr>
        <w:t xml:space="preserve">  </w:t>
      </w:r>
      <w:r>
        <w:t>Nanotechnology</w:t>
      </w:r>
    </w:p>
    <w:p w14:paraId="16E263F3" w14:textId="77777777" w:rsidR="0030489E" w:rsidRDefault="0030489E"/>
    <w:p w14:paraId="3AE596F8" w14:textId="77777777" w:rsidR="00B24EAE" w:rsidRPr="005944EF" w:rsidRDefault="00B24EAE" w:rsidP="00B24EAE">
      <w:pPr>
        <w:rPr>
          <w:b/>
        </w:rPr>
      </w:pPr>
      <w:r w:rsidRPr="005944EF">
        <w:rPr>
          <w:b/>
        </w:rPr>
        <w:t>COMMENDATIONS &amp; STRENGTHS:</w:t>
      </w:r>
    </w:p>
    <w:p w14:paraId="6596C44F" w14:textId="537A1CE8" w:rsidR="00C71FB0" w:rsidRDefault="0082591E" w:rsidP="003F3A1E">
      <w:pPr>
        <w:pStyle w:val="ListParagraph"/>
        <w:numPr>
          <w:ilvl w:val="0"/>
          <w:numId w:val="2"/>
        </w:numPr>
      </w:pPr>
      <w:r>
        <w:t>PRC commends the work done</w:t>
      </w:r>
      <w:r w:rsidR="00655D9A">
        <w:t xml:space="preserve"> regarding </w:t>
      </w:r>
      <w:r w:rsidR="00FA4C45">
        <w:t xml:space="preserve">outreach </w:t>
      </w:r>
      <w:r w:rsidR="00847715">
        <w:t xml:space="preserve">to </w:t>
      </w:r>
      <w:r w:rsidR="00655D9A">
        <w:t xml:space="preserve">different student </w:t>
      </w:r>
      <w:r w:rsidR="00847715">
        <w:t>population</w:t>
      </w:r>
      <w:r w:rsidR="00655D9A">
        <w:t>s over the years</w:t>
      </w:r>
      <w:r w:rsidR="00847715">
        <w:t xml:space="preserve">. </w:t>
      </w:r>
      <w:r w:rsidR="00655D9A">
        <w:t xml:space="preserve"> The work has been reflective and thoughtful</w:t>
      </w:r>
      <w:r w:rsidR="00847715">
        <w:t xml:space="preserve">. </w:t>
      </w:r>
    </w:p>
    <w:p w14:paraId="5D2AF376" w14:textId="77777777" w:rsidR="00403CB6" w:rsidRDefault="00403CB6"/>
    <w:p w14:paraId="28217A8C" w14:textId="77777777" w:rsidR="00B24EAE" w:rsidRPr="00B53154" w:rsidRDefault="00B24EAE" w:rsidP="00B24EAE">
      <w:pPr>
        <w:rPr>
          <w:b/>
        </w:rPr>
      </w:pPr>
      <w:r w:rsidRPr="00B53154">
        <w:rPr>
          <w:b/>
        </w:rPr>
        <w:t>SUGGESTIONS FOR IMPROVEMENT:</w:t>
      </w:r>
    </w:p>
    <w:p w14:paraId="71B722A2" w14:textId="0EB3C33B" w:rsidR="00655D9A" w:rsidRDefault="00655D9A"/>
    <w:p w14:paraId="25D16CF7" w14:textId="77777777" w:rsidR="00403CB6" w:rsidRDefault="00403CB6"/>
    <w:p w14:paraId="486050A5" w14:textId="77777777" w:rsidR="00B24EAE" w:rsidRPr="00652563" w:rsidRDefault="00B24EAE" w:rsidP="00B24EAE">
      <w:pPr>
        <w:rPr>
          <w:b/>
        </w:rPr>
      </w:pPr>
      <w:r w:rsidRPr="00652563">
        <w:rPr>
          <w:b/>
        </w:rPr>
        <w:t>RECOMMENDATIONS:</w:t>
      </w:r>
    </w:p>
    <w:p w14:paraId="5F303A30" w14:textId="77777777" w:rsidR="00655D9A" w:rsidRDefault="00655D9A" w:rsidP="00655D9A"/>
    <w:p w14:paraId="27390D15" w14:textId="053397EB" w:rsidR="003F3A1E" w:rsidRDefault="00655D9A" w:rsidP="003F3A1E">
      <w:r>
        <w:t xml:space="preserve">In 2016-17, Nanotechnology served 30 students and had a productivity of 249.  </w:t>
      </w:r>
      <w:r w:rsidR="0074008E">
        <w:t>Of the 30 students there were no African Americans, 1 Latino/a</w:t>
      </w:r>
      <w:r w:rsidR="0082591E">
        <w:t>,</w:t>
      </w:r>
      <w:r w:rsidR="0074008E">
        <w:t xml:space="preserve"> and 3 Pacific Islander students; 86% of students where Asian and White</w:t>
      </w:r>
      <w:r w:rsidR="0082591E">
        <w:t>.  In 2016-17</w:t>
      </w:r>
      <w:r>
        <w:t>,</w:t>
      </w:r>
      <w:r w:rsidR="0082591E">
        <w:t xml:space="preserve"> </w:t>
      </w:r>
      <w:r w:rsidR="0074008E">
        <w:t>3</w:t>
      </w:r>
      <w:r w:rsidR="0082591E">
        <w:t xml:space="preserve"> </w:t>
      </w:r>
      <w:r w:rsidR="0074008E">
        <w:t>face to face</w:t>
      </w:r>
      <w:r>
        <w:t xml:space="preserve"> sections  were taught.</w:t>
      </w:r>
      <w:r w:rsidR="00577F07">
        <w:t xml:space="preserve">  </w:t>
      </w:r>
      <w:r w:rsidR="003F3A1E">
        <w:t>Nanotechnology offers both the Associate in Science Degree and Certificate of Achievement.</w:t>
      </w:r>
      <w:r w:rsidR="00577F07">
        <w:t xml:space="preserve">  </w:t>
      </w:r>
      <w:r w:rsidR="003F3A1E">
        <w:t>2 Associate Degrees were awarded in 2</w:t>
      </w:r>
      <w:r w:rsidR="00577F07">
        <w:t>013-14 and 1 in 2016-17.  1 Certificate was awarded in 2013-14.</w:t>
      </w:r>
    </w:p>
    <w:p w14:paraId="73FED7A8" w14:textId="77777777" w:rsidR="00577F07" w:rsidRDefault="00577F07" w:rsidP="003F3A1E"/>
    <w:p w14:paraId="2729B408" w14:textId="57E82100" w:rsidR="006C3FA1" w:rsidRDefault="006C3FA1" w:rsidP="00655D9A">
      <w:r>
        <w:t>In Spring 2015 PRC wrote:</w:t>
      </w:r>
    </w:p>
    <w:p w14:paraId="05EC5E3E" w14:textId="065BF35E" w:rsidR="006C3FA1" w:rsidRDefault="006C3FA1" w:rsidP="00655D9A">
      <w:r>
        <w:t>“</w:t>
      </w:r>
      <w:r w:rsidRPr="0082591E">
        <w:rPr>
          <w:b/>
        </w:rPr>
        <w:t>the program is serving a very small group of students and thus may not be viable</w:t>
      </w:r>
      <w:r w:rsidRPr="006C3FA1">
        <w:t>.</w:t>
      </w:r>
      <w:r>
        <w:t>”</w:t>
      </w:r>
    </w:p>
    <w:p w14:paraId="56F1EE73" w14:textId="77777777" w:rsidR="00655D9A" w:rsidRDefault="00655D9A"/>
    <w:p w14:paraId="4CC6CD8C" w14:textId="6A96E4E4" w:rsidR="003F3A1E" w:rsidRDefault="0082591E" w:rsidP="003F3A1E">
      <w:r>
        <w:t>PRC Concerns:</w:t>
      </w:r>
      <w:r w:rsidR="003F3A1E">
        <w:t xml:space="preserve"> </w:t>
      </w:r>
    </w:p>
    <w:p w14:paraId="4B6B4EB0" w14:textId="4B6368F8" w:rsidR="0082591E" w:rsidRDefault="003F3A1E" w:rsidP="003F3A1E">
      <w:pPr>
        <w:pStyle w:val="ListParagraph"/>
        <w:numPr>
          <w:ilvl w:val="0"/>
          <w:numId w:val="4"/>
        </w:numPr>
      </w:pPr>
      <w:r>
        <w:t xml:space="preserve">Equity. </w:t>
      </w:r>
      <w:r w:rsidR="0082591E">
        <w:t xml:space="preserve">  </w:t>
      </w:r>
      <w:r>
        <w:t xml:space="preserve">The </w:t>
      </w:r>
      <w:r w:rsidR="0082591E">
        <w:t xml:space="preserve">program review has identified the lack of diversity in the program as a weakness </w:t>
      </w:r>
      <w:r>
        <w:t xml:space="preserve">but </w:t>
      </w:r>
      <w:r w:rsidR="0082591E">
        <w:t>has not outlined actions that will be taken to improve</w:t>
      </w:r>
      <w:r w:rsidR="000804F0">
        <w:t xml:space="preserve"> it</w:t>
      </w:r>
      <w:r>
        <w:t xml:space="preserve">. </w:t>
      </w:r>
    </w:p>
    <w:p w14:paraId="3FEC3B52" w14:textId="3FBEBEF8" w:rsidR="003F3A1E" w:rsidRDefault="0082591E" w:rsidP="0082591E">
      <w:pPr>
        <w:pStyle w:val="ListParagraph"/>
        <w:numPr>
          <w:ilvl w:val="0"/>
          <w:numId w:val="4"/>
        </w:numPr>
      </w:pPr>
      <w:r>
        <w:t>Resources.  The resource requests are not closely linked to goals and objective</w:t>
      </w:r>
      <w:r w:rsidR="000804F0">
        <w:t>s</w:t>
      </w:r>
      <w:r>
        <w:t xml:space="preserve"> to increase enrollment.</w:t>
      </w:r>
    </w:p>
    <w:p w14:paraId="5CB265D1" w14:textId="77777777" w:rsidR="0082591E" w:rsidRPr="0082591E" w:rsidRDefault="0082591E" w:rsidP="0082591E">
      <w:pPr>
        <w:pStyle w:val="ListParagraph"/>
        <w:numPr>
          <w:ilvl w:val="0"/>
          <w:numId w:val="4"/>
        </w:numPr>
      </w:pPr>
      <w:r w:rsidRPr="0082591E">
        <w:lastRenderedPageBreak/>
        <w:t>PRC recommends the department develop a remediation plan that outlines department goals and specific steps that will be taken to improve equity, enrollment and productivity and the resources needed to achieve those goals.   The plan should explicitly identify goals, responsible individuals, benchmarks and timelines.   The plan should be submitted to the Dean and PRC by June 15, 2018.</w:t>
      </w:r>
    </w:p>
    <w:p w14:paraId="5181F3A5" w14:textId="254C47DE" w:rsidR="0082591E" w:rsidRDefault="0082591E" w:rsidP="0082591E">
      <w:pPr>
        <w:pStyle w:val="ListParagraph"/>
        <w:numPr>
          <w:ilvl w:val="0"/>
          <w:numId w:val="4"/>
        </w:numPr>
      </w:pPr>
      <w:r>
        <w:t xml:space="preserve">While there may be a place for the courses in physics or engineering, PRC’s assessment is that the degree programs </w:t>
      </w:r>
      <w:r w:rsidR="00A451D3">
        <w:t>are</w:t>
      </w:r>
      <w:bookmarkStart w:id="0" w:name="_GoBack"/>
      <w:bookmarkEnd w:id="0"/>
      <w:r>
        <w:t xml:space="preserve"> not currently viable.</w:t>
      </w:r>
    </w:p>
    <w:p w14:paraId="64FE5D96" w14:textId="623045A7" w:rsidR="00F17049" w:rsidRDefault="00F17049"/>
    <w:p w14:paraId="711AD308" w14:textId="72FDC1B2" w:rsidR="00B24EAE" w:rsidRDefault="00B24EAE">
      <w:r>
        <w:t xml:space="preserve">FINAL RATING:  </w:t>
      </w:r>
      <w:r w:rsidRPr="00B24EAE">
        <w:t xml:space="preserve">Red because of </w:t>
      </w:r>
      <w:r w:rsidR="0082591E">
        <w:t xml:space="preserve">lack of diversity in enrollment, low enrollment and </w:t>
      </w:r>
      <w:r w:rsidRPr="00B24EAE">
        <w:t xml:space="preserve">low </w:t>
      </w:r>
      <w:r w:rsidR="0082591E">
        <w:t>productivity</w:t>
      </w:r>
    </w:p>
    <w:sectPr w:rsidR="00B24EA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71050"/>
    <w:multiLevelType w:val="hybridMultilevel"/>
    <w:tmpl w:val="FEC8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37F06"/>
    <w:multiLevelType w:val="hybridMultilevel"/>
    <w:tmpl w:val="68EED1C2"/>
    <w:lvl w:ilvl="0" w:tplc="64D4B35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63E2E"/>
    <w:multiLevelType w:val="hybridMultilevel"/>
    <w:tmpl w:val="7A9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97"/>
    <w:rsid w:val="00025218"/>
    <w:rsid w:val="00031869"/>
    <w:rsid w:val="000804F0"/>
    <w:rsid w:val="00097178"/>
    <w:rsid w:val="00135721"/>
    <w:rsid w:val="0015689D"/>
    <w:rsid w:val="001570C5"/>
    <w:rsid w:val="001B354A"/>
    <w:rsid w:val="00260D08"/>
    <w:rsid w:val="0026780C"/>
    <w:rsid w:val="00286882"/>
    <w:rsid w:val="002941CC"/>
    <w:rsid w:val="002C07A1"/>
    <w:rsid w:val="002C2A52"/>
    <w:rsid w:val="0030489E"/>
    <w:rsid w:val="0034013C"/>
    <w:rsid w:val="00342C28"/>
    <w:rsid w:val="00392F06"/>
    <w:rsid w:val="003F3A1E"/>
    <w:rsid w:val="00403CB6"/>
    <w:rsid w:val="00436F6B"/>
    <w:rsid w:val="004B70E5"/>
    <w:rsid w:val="00577F07"/>
    <w:rsid w:val="005B6820"/>
    <w:rsid w:val="005F519F"/>
    <w:rsid w:val="00655D9A"/>
    <w:rsid w:val="00660E49"/>
    <w:rsid w:val="006A2597"/>
    <w:rsid w:val="006C3FA1"/>
    <w:rsid w:val="006D655B"/>
    <w:rsid w:val="006F546D"/>
    <w:rsid w:val="0074008E"/>
    <w:rsid w:val="007C2A1F"/>
    <w:rsid w:val="0082591E"/>
    <w:rsid w:val="00847715"/>
    <w:rsid w:val="008B00B5"/>
    <w:rsid w:val="008B676A"/>
    <w:rsid w:val="008E1876"/>
    <w:rsid w:val="009029F0"/>
    <w:rsid w:val="00927B4F"/>
    <w:rsid w:val="00954114"/>
    <w:rsid w:val="009919F2"/>
    <w:rsid w:val="009B237F"/>
    <w:rsid w:val="009C204F"/>
    <w:rsid w:val="00A44A3E"/>
    <w:rsid w:val="00A451D3"/>
    <w:rsid w:val="00A53052"/>
    <w:rsid w:val="00A811B9"/>
    <w:rsid w:val="00AD7918"/>
    <w:rsid w:val="00B20073"/>
    <w:rsid w:val="00B240C1"/>
    <w:rsid w:val="00B24EAE"/>
    <w:rsid w:val="00B31FA5"/>
    <w:rsid w:val="00B74604"/>
    <w:rsid w:val="00C71FB0"/>
    <w:rsid w:val="00D2672F"/>
    <w:rsid w:val="00E4556F"/>
    <w:rsid w:val="00E97C5A"/>
    <w:rsid w:val="00F17049"/>
    <w:rsid w:val="00F20D63"/>
    <w:rsid w:val="00F20F41"/>
    <w:rsid w:val="00F33FD9"/>
    <w:rsid w:val="00F97318"/>
    <w:rsid w:val="00FA4C45"/>
    <w:rsid w:val="00FD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7D3B2"/>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4</cp:revision>
  <cp:lastPrinted>2018-05-07T21:00:00Z</cp:lastPrinted>
  <dcterms:created xsi:type="dcterms:W3CDTF">2018-05-07T20:59:00Z</dcterms:created>
  <dcterms:modified xsi:type="dcterms:W3CDTF">2018-05-07T21:00:00Z</dcterms:modified>
</cp:coreProperties>
</file>