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061F7" w14:textId="184B26ED" w:rsidR="009768A1" w:rsidRPr="00776F2F" w:rsidRDefault="009768A1" w:rsidP="00776F2F">
      <w:pPr>
        <w:jc w:val="center"/>
        <w:rPr>
          <w:rFonts w:ascii="Baskerville" w:hAnsi="Baskerville"/>
        </w:rPr>
      </w:pPr>
      <w:r>
        <w:rPr>
          <w:rFonts w:ascii="Baskerville" w:hAnsi="Baskerville"/>
          <w:noProof/>
        </w:rPr>
        <mc:AlternateContent>
          <mc:Choice Requires="wps">
            <w:drawing>
              <wp:anchor distT="0" distB="0" distL="114300" distR="114300" simplePos="0" relativeHeight="251659264" behindDoc="0" locked="0" layoutInCell="1" allowOverlap="1" wp14:anchorId="31F764A7" wp14:editId="79BD06B0">
                <wp:simplePos x="0" y="0"/>
                <wp:positionH relativeFrom="column">
                  <wp:posOffset>0</wp:posOffset>
                </wp:positionH>
                <wp:positionV relativeFrom="paragraph">
                  <wp:posOffset>228600</wp:posOffset>
                </wp:positionV>
                <wp:extent cx="8686800" cy="1257300"/>
                <wp:effectExtent l="0" t="0" r="25400" b="38100"/>
                <wp:wrapSquare wrapText="bothSides"/>
                <wp:docPr id="2" name="Text Box 2"/>
                <wp:cNvGraphicFramePr/>
                <a:graphic xmlns:a="http://schemas.openxmlformats.org/drawingml/2006/main">
                  <a:graphicData uri="http://schemas.microsoft.com/office/word/2010/wordprocessingShape">
                    <wps:wsp>
                      <wps:cNvSpPr txBox="1"/>
                      <wps:spPr>
                        <a:xfrm>
                          <a:off x="0" y="0"/>
                          <a:ext cx="8686800" cy="1257300"/>
                        </a:xfrm>
                        <a:prstGeom prst="rect">
                          <a:avLst/>
                        </a:prstGeom>
                        <a:noFill/>
                        <a:ln w="127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72725C" w14:textId="77777777" w:rsidR="002C3F20" w:rsidRPr="008D5DE3" w:rsidRDefault="002C3F20" w:rsidP="009768A1">
                            <w:pPr>
                              <w:jc w:val="center"/>
                              <w:rPr>
                                <w:rFonts w:ascii="Baskerville" w:hAnsi="Baskerville"/>
                              </w:rPr>
                            </w:pPr>
                            <w:r w:rsidRPr="008D5DE3">
                              <w:rPr>
                                <w:rFonts w:ascii="Baskerville" w:hAnsi="Baskerville"/>
                                <w:noProof/>
                              </w:rPr>
                              <w:drawing>
                                <wp:inline distT="0" distB="0" distL="0" distR="0" wp14:anchorId="67F1075E" wp14:editId="73703F72">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0AB02A6A" w14:textId="77777777" w:rsidR="002C3F20" w:rsidRPr="00450C48" w:rsidRDefault="002C3F20" w:rsidP="009768A1">
                            <w:pPr>
                              <w:jc w:val="center"/>
                              <w:rPr>
                                <w:rFonts w:ascii="Baskerville" w:hAnsi="Baskerville"/>
                                <w:b/>
                                <w:sz w:val="22"/>
                                <w:szCs w:val="22"/>
                              </w:rPr>
                            </w:pPr>
                            <w:r w:rsidRPr="00450C48">
                              <w:rPr>
                                <w:rFonts w:ascii="Baskerville" w:hAnsi="Baskerville"/>
                                <w:b/>
                                <w:sz w:val="22"/>
                                <w:szCs w:val="22"/>
                              </w:rPr>
                              <w:t>FOOTHILL COLLEGE</w:t>
                            </w:r>
                          </w:p>
                          <w:p w14:paraId="2357CD45" w14:textId="77777777" w:rsidR="002C3F20" w:rsidRPr="00450C48" w:rsidRDefault="002C3F20" w:rsidP="009768A1">
                            <w:pPr>
                              <w:jc w:val="center"/>
                              <w:rPr>
                                <w:rFonts w:ascii="Baskerville" w:hAnsi="Baskerville"/>
                                <w:b/>
                                <w:sz w:val="22"/>
                                <w:szCs w:val="22"/>
                              </w:rPr>
                            </w:pPr>
                            <w:r w:rsidRPr="00450C48">
                              <w:rPr>
                                <w:rFonts w:ascii="Baskerville" w:hAnsi="Baskerville"/>
                                <w:b/>
                                <w:sz w:val="22"/>
                                <w:szCs w:val="22"/>
                              </w:rPr>
                              <w:t>Planning and Resource Council (</w:t>
                            </w:r>
                            <w:proofErr w:type="spellStart"/>
                            <w:r w:rsidRPr="00450C48">
                              <w:rPr>
                                <w:rFonts w:ascii="Baskerville" w:hAnsi="Baskerville"/>
                                <w:b/>
                                <w:sz w:val="22"/>
                                <w:szCs w:val="22"/>
                              </w:rPr>
                              <w:t>PaRC</w:t>
                            </w:r>
                            <w:proofErr w:type="spellEnd"/>
                            <w:r w:rsidRPr="00450C48">
                              <w:rPr>
                                <w:rFonts w:ascii="Baskerville" w:hAnsi="Baskerville"/>
                                <w:b/>
                                <w:sz w:val="22"/>
                                <w:szCs w:val="22"/>
                              </w:rPr>
                              <w:t>)</w:t>
                            </w:r>
                          </w:p>
                          <w:p w14:paraId="7A6AA2B6" w14:textId="60C95D43" w:rsidR="002C3F20" w:rsidRPr="00450C48" w:rsidRDefault="002C3F20" w:rsidP="009768A1">
                            <w:pPr>
                              <w:jc w:val="center"/>
                              <w:rPr>
                                <w:rFonts w:ascii="Baskerville" w:hAnsi="Baskerville"/>
                                <w:b/>
                                <w:sz w:val="22"/>
                                <w:szCs w:val="22"/>
                              </w:rPr>
                            </w:pPr>
                            <w:r w:rsidRPr="00450C48">
                              <w:rPr>
                                <w:rFonts w:ascii="Baskerville" w:hAnsi="Baskerville"/>
                                <w:b/>
                                <w:sz w:val="22"/>
                                <w:szCs w:val="22"/>
                              </w:rPr>
                              <w:t>Wednesday, January 18, 2017</w:t>
                            </w:r>
                          </w:p>
                          <w:p w14:paraId="4F00DA59" w14:textId="27EA9F7C" w:rsidR="002C3F20" w:rsidRPr="00450C48" w:rsidRDefault="002C3F20" w:rsidP="009768A1">
                            <w:pPr>
                              <w:jc w:val="center"/>
                              <w:rPr>
                                <w:rFonts w:ascii="Baskerville" w:hAnsi="Baskerville"/>
                                <w:b/>
                                <w:sz w:val="22"/>
                                <w:szCs w:val="22"/>
                              </w:rPr>
                            </w:pPr>
                            <w:r w:rsidRPr="00450C48">
                              <w:rPr>
                                <w:rFonts w:ascii="Baskerville" w:hAnsi="Baskerville"/>
                                <w:b/>
                                <w:sz w:val="22"/>
                                <w:szCs w:val="22"/>
                              </w:rPr>
                              <w:t>AGENDA</w:t>
                            </w:r>
                          </w:p>
                          <w:p w14:paraId="7AE8C600" w14:textId="77777777" w:rsidR="002C3F20" w:rsidRDefault="002C3F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0;margin-top:18pt;width:684pt;height:9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" filled="f" strokecolor="black [3213]" strokeweight="1pt">
                <v:textbox>
                  <w:txbxContent>
                    <w:p w14:paraId="7172725C" w14:textId="77777777" w:rsidR="002C3F20" w:rsidRPr="008D5DE3" w:rsidRDefault="002C3F20" w:rsidP="009768A1">
                      <w:pPr>
                        <w:jc w:val="center"/>
                        <w:rPr>
                          <w:rFonts w:ascii="Baskerville" w:hAnsi="Baskerville"/>
                        </w:rPr>
                      </w:pPr>
                      <w:r w:rsidRPr="008D5DE3">
                        <w:rPr>
                          <w:rFonts w:ascii="Baskerville" w:hAnsi="Baskerville"/>
                          <w:noProof/>
                        </w:rPr>
                        <w:drawing>
                          <wp:inline distT="0" distB="0" distL="0" distR="0" wp14:anchorId="67F1075E" wp14:editId="73703F72">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0AB02A6A" w14:textId="77777777" w:rsidR="002C3F20" w:rsidRPr="00450C48" w:rsidRDefault="002C3F20" w:rsidP="009768A1">
                      <w:pPr>
                        <w:jc w:val="center"/>
                        <w:rPr>
                          <w:rFonts w:ascii="Baskerville" w:hAnsi="Baskerville"/>
                          <w:b/>
                          <w:sz w:val="22"/>
                          <w:szCs w:val="22"/>
                        </w:rPr>
                      </w:pPr>
                      <w:r w:rsidRPr="00450C48">
                        <w:rPr>
                          <w:rFonts w:ascii="Baskerville" w:hAnsi="Baskerville"/>
                          <w:b/>
                          <w:sz w:val="22"/>
                          <w:szCs w:val="22"/>
                        </w:rPr>
                        <w:t>FOOTHILL COLLEGE</w:t>
                      </w:r>
                    </w:p>
                    <w:p w14:paraId="2357CD45" w14:textId="77777777" w:rsidR="002C3F20" w:rsidRPr="00450C48" w:rsidRDefault="002C3F20" w:rsidP="009768A1">
                      <w:pPr>
                        <w:jc w:val="center"/>
                        <w:rPr>
                          <w:rFonts w:ascii="Baskerville" w:hAnsi="Baskerville"/>
                          <w:b/>
                          <w:sz w:val="22"/>
                          <w:szCs w:val="22"/>
                        </w:rPr>
                      </w:pPr>
                      <w:r w:rsidRPr="00450C48">
                        <w:rPr>
                          <w:rFonts w:ascii="Baskerville" w:hAnsi="Baskerville"/>
                          <w:b/>
                          <w:sz w:val="22"/>
                          <w:szCs w:val="22"/>
                        </w:rPr>
                        <w:t>Planning and Resource Council (</w:t>
                      </w:r>
                      <w:proofErr w:type="spellStart"/>
                      <w:r w:rsidRPr="00450C48">
                        <w:rPr>
                          <w:rFonts w:ascii="Baskerville" w:hAnsi="Baskerville"/>
                          <w:b/>
                          <w:sz w:val="22"/>
                          <w:szCs w:val="22"/>
                        </w:rPr>
                        <w:t>PaRC</w:t>
                      </w:r>
                      <w:proofErr w:type="spellEnd"/>
                      <w:r w:rsidRPr="00450C48">
                        <w:rPr>
                          <w:rFonts w:ascii="Baskerville" w:hAnsi="Baskerville"/>
                          <w:b/>
                          <w:sz w:val="22"/>
                          <w:szCs w:val="22"/>
                        </w:rPr>
                        <w:t>)</w:t>
                      </w:r>
                    </w:p>
                    <w:p w14:paraId="7A6AA2B6" w14:textId="60C95D43" w:rsidR="002C3F20" w:rsidRPr="00450C48" w:rsidRDefault="002C3F20" w:rsidP="009768A1">
                      <w:pPr>
                        <w:jc w:val="center"/>
                        <w:rPr>
                          <w:rFonts w:ascii="Baskerville" w:hAnsi="Baskerville"/>
                          <w:b/>
                          <w:sz w:val="22"/>
                          <w:szCs w:val="22"/>
                        </w:rPr>
                      </w:pPr>
                      <w:r w:rsidRPr="00450C48">
                        <w:rPr>
                          <w:rFonts w:ascii="Baskerville" w:hAnsi="Baskerville"/>
                          <w:b/>
                          <w:sz w:val="22"/>
                          <w:szCs w:val="22"/>
                        </w:rPr>
                        <w:t>Wednesday, January 18, 2017</w:t>
                      </w:r>
                    </w:p>
                    <w:p w14:paraId="4F00DA59" w14:textId="27EA9F7C" w:rsidR="002C3F20" w:rsidRPr="00450C48" w:rsidRDefault="002C3F20" w:rsidP="009768A1">
                      <w:pPr>
                        <w:jc w:val="center"/>
                        <w:rPr>
                          <w:rFonts w:ascii="Baskerville" w:hAnsi="Baskerville"/>
                          <w:b/>
                          <w:sz w:val="22"/>
                          <w:szCs w:val="22"/>
                        </w:rPr>
                      </w:pPr>
                      <w:r w:rsidRPr="00450C48">
                        <w:rPr>
                          <w:rFonts w:ascii="Baskerville" w:hAnsi="Baskerville"/>
                          <w:b/>
                          <w:sz w:val="22"/>
                          <w:szCs w:val="22"/>
                        </w:rPr>
                        <w:t>AGENDA</w:t>
                      </w:r>
                    </w:p>
                    <w:p w14:paraId="7AE8C600" w14:textId="77777777" w:rsidR="002C3F20" w:rsidRDefault="002C3F20"/>
                  </w:txbxContent>
                </v:textbox>
                <w10:wrap type="square"/>
              </v:shape>
            </w:pict>
          </mc:Fallback>
        </mc:AlternateContent>
      </w:r>
    </w:p>
    <w:p w14:paraId="307EE5BD" w14:textId="77777777" w:rsidR="003E05C1" w:rsidRDefault="003E05C1">
      <w:pPr>
        <w:rPr>
          <w:rFonts w:ascii="Baskerville" w:hAnsi="Baskerville"/>
          <w:b/>
          <w:sz w:val="22"/>
          <w:szCs w:val="22"/>
        </w:rPr>
      </w:pPr>
    </w:p>
    <w:p w14:paraId="13F7EFF6" w14:textId="43C4ED0C" w:rsidR="009768A1" w:rsidRPr="00450C48" w:rsidRDefault="009768A1">
      <w:pPr>
        <w:rPr>
          <w:rFonts w:ascii="Baskerville" w:hAnsi="Baskerville" w:cs="Baskerville"/>
          <w:sz w:val="20"/>
          <w:szCs w:val="20"/>
        </w:rPr>
      </w:pPr>
      <w:r w:rsidRPr="00450C48">
        <w:rPr>
          <w:rFonts w:ascii="Baskerville" w:hAnsi="Baskerville" w:cs="Baskerville"/>
          <w:b/>
          <w:sz w:val="20"/>
          <w:szCs w:val="20"/>
        </w:rPr>
        <w:t>PURPOSE:</w:t>
      </w:r>
      <w:r w:rsidRPr="00450C48">
        <w:rPr>
          <w:rFonts w:ascii="Baskerville" w:hAnsi="Baskerville" w:cs="Baskerville"/>
          <w:sz w:val="20"/>
          <w:szCs w:val="20"/>
        </w:rPr>
        <w:t xml:space="preserve">  </w:t>
      </w:r>
      <w:r w:rsidRPr="00450C48">
        <w:rPr>
          <w:rFonts w:ascii="Baskerville" w:hAnsi="Baskerville" w:cs="Baskerville"/>
          <w:sz w:val="20"/>
          <w:szCs w:val="20"/>
        </w:rPr>
        <w:tab/>
      </w:r>
      <w:r w:rsidRPr="00450C48">
        <w:rPr>
          <w:rFonts w:ascii="Baskerville" w:hAnsi="Baskerville" w:cs="Baskerville"/>
          <w:sz w:val="20"/>
          <w:szCs w:val="20"/>
        </w:rPr>
        <w:tab/>
        <w:t>Participatory Governance Leaders Meeting</w:t>
      </w:r>
    </w:p>
    <w:p w14:paraId="4FEB76BF" w14:textId="0B745494" w:rsidR="009768A1" w:rsidRPr="00450C48" w:rsidRDefault="009768A1" w:rsidP="00DF7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53"/>
        </w:tabs>
        <w:rPr>
          <w:rFonts w:ascii="Baskerville" w:hAnsi="Baskerville" w:cs="Baskerville"/>
          <w:sz w:val="20"/>
          <w:szCs w:val="20"/>
        </w:rPr>
      </w:pPr>
      <w:r w:rsidRPr="00450C48">
        <w:rPr>
          <w:rFonts w:ascii="Baskerville" w:hAnsi="Baskerville" w:cs="Baskerville"/>
          <w:b/>
          <w:sz w:val="20"/>
          <w:szCs w:val="20"/>
        </w:rPr>
        <w:t>LOCATION:</w:t>
      </w:r>
      <w:r w:rsidRPr="00450C48">
        <w:rPr>
          <w:rFonts w:ascii="Baskerville" w:hAnsi="Baskerville" w:cs="Baskerville"/>
          <w:b/>
          <w:sz w:val="20"/>
          <w:szCs w:val="20"/>
        </w:rPr>
        <w:tab/>
      </w:r>
      <w:r w:rsidRPr="00450C48">
        <w:rPr>
          <w:rFonts w:ascii="Baskerville" w:hAnsi="Baskerville" w:cs="Baskerville"/>
          <w:sz w:val="20"/>
          <w:szCs w:val="20"/>
        </w:rPr>
        <w:tab/>
      </w:r>
      <w:r w:rsidR="00DF7DD3" w:rsidRPr="00450C48">
        <w:rPr>
          <w:rFonts w:ascii="Baskerville" w:hAnsi="Baskerville" w:cs="Baskerville"/>
          <w:sz w:val="20"/>
          <w:szCs w:val="20"/>
        </w:rPr>
        <w:t xml:space="preserve">Administration Building  </w:t>
      </w:r>
      <w:proofErr w:type="gramStart"/>
      <w:r w:rsidR="00DF7DD3" w:rsidRPr="00450C48">
        <w:rPr>
          <w:rFonts w:ascii="Baskerville" w:hAnsi="Baskerville" w:cs="Baskerville"/>
          <w:sz w:val="20"/>
          <w:szCs w:val="20"/>
        </w:rPr>
        <w:t>/</w:t>
      </w:r>
      <w:r w:rsidR="0059114E" w:rsidRPr="00450C48">
        <w:rPr>
          <w:rFonts w:ascii="Baskerville" w:hAnsi="Baskerville" w:cs="Baskerville"/>
          <w:sz w:val="20"/>
          <w:szCs w:val="20"/>
        </w:rPr>
        <w:t xml:space="preserve">  </w:t>
      </w:r>
      <w:r w:rsidR="00DF7DD3" w:rsidRPr="00450C48">
        <w:rPr>
          <w:rFonts w:ascii="Baskerville" w:hAnsi="Baskerville" w:cs="Baskerville"/>
          <w:sz w:val="20"/>
          <w:szCs w:val="20"/>
        </w:rPr>
        <w:t>Room</w:t>
      </w:r>
      <w:proofErr w:type="gramEnd"/>
      <w:r w:rsidR="00DF7DD3" w:rsidRPr="00450C48">
        <w:rPr>
          <w:rFonts w:ascii="Baskerville" w:hAnsi="Baskerville" w:cs="Baskerville"/>
          <w:sz w:val="20"/>
          <w:szCs w:val="20"/>
        </w:rPr>
        <w:t xml:space="preserve"> 1901  /  </w:t>
      </w:r>
      <w:r w:rsidRPr="00450C48">
        <w:rPr>
          <w:rFonts w:ascii="Baskerville" w:hAnsi="Baskerville" w:cs="Baskerville"/>
          <w:sz w:val="20"/>
          <w:szCs w:val="20"/>
        </w:rPr>
        <w:t xml:space="preserve">President’s Conference </w:t>
      </w:r>
      <w:r w:rsidR="00DF7DD3" w:rsidRPr="00450C48">
        <w:rPr>
          <w:rFonts w:ascii="Baskerville" w:hAnsi="Baskerville" w:cs="Baskerville"/>
          <w:sz w:val="20"/>
          <w:szCs w:val="20"/>
        </w:rPr>
        <w:t>Room</w:t>
      </w:r>
    </w:p>
    <w:p w14:paraId="5872F819" w14:textId="03B4A0B0" w:rsidR="008331E5" w:rsidRPr="00450C48" w:rsidRDefault="009768A1" w:rsidP="008D5DE3">
      <w:pPr>
        <w:tabs>
          <w:tab w:val="left" w:pos="720"/>
          <w:tab w:val="left" w:pos="1440"/>
          <w:tab w:val="left" w:pos="2160"/>
          <w:tab w:val="left" w:pos="2880"/>
          <w:tab w:val="left" w:pos="3600"/>
          <w:tab w:val="left" w:pos="4387"/>
        </w:tabs>
        <w:rPr>
          <w:rFonts w:ascii="Baskerville" w:hAnsi="Baskerville" w:cs="Baskerville"/>
          <w:sz w:val="20"/>
          <w:szCs w:val="20"/>
        </w:rPr>
      </w:pPr>
      <w:r w:rsidRPr="00450C48">
        <w:rPr>
          <w:rFonts w:ascii="Baskerville" w:hAnsi="Baskerville" w:cs="Baskerville"/>
          <w:b/>
          <w:sz w:val="20"/>
          <w:szCs w:val="20"/>
        </w:rPr>
        <w:t>TIME:</w:t>
      </w:r>
      <w:r w:rsidRPr="00450C48">
        <w:rPr>
          <w:rFonts w:ascii="Baskerville" w:hAnsi="Baskerville" w:cs="Baskerville"/>
          <w:b/>
          <w:sz w:val="20"/>
          <w:szCs w:val="20"/>
        </w:rPr>
        <w:tab/>
      </w:r>
      <w:r w:rsidRPr="00450C48">
        <w:rPr>
          <w:rFonts w:ascii="Baskerville" w:hAnsi="Baskerville" w:cs="Baskerville"/>
          <w:sz w:val="20"/>
          <w:szCs w:val="20"/>
        </w:rPr>
        <w:tab/>
      </w:r>
      <w:r w:rsidR="008D5DE3" w:rsidRPr="00450C48">
        <w:rPr>
          <w:rFonts w:ascii="Baskerville" w:hAnsi="Baskerville" w:cs="Baskerville"/>
          <w:sz w:val="20"/>
          <w:szCs w:val="20"/>
        </w:rPr>
        <w:tab/>
      </w:r>
      <w:r w:rsidR="00810239" w:rsidRPr="00450C48">
        <w:rPr>
          <w:rFonts w:ascii="Baskerville" w:hAnsi="Baskerville" w:cs="Baskerville"/>
          <w:sz w:val="20"/>
          <w:szCs w:val="20"/>
        </w:rPr>
        <w:t>1:30 – 3:0</w:t>
      </w:r>
      <w:r w:rsidRPr="00450C48">
        <w:rPr>
          <w:rFonts w:ascii="Baskerville" w:hAnsi="Baskerville" w:cs="Baskerville"/>
          <w:sz w:val="20"/>
          <w:szCs w:val="20"/>
        </w:rPr>
        <w:t>0 PM</w:t>
      </w:r>
      <w:r w:rsidR="008D5DE3" w:rsidRPr="00450C48">
        <w:rPr>
          <w:rFonts w:ascii="Baskerville" w:hAnsi="Baskerville" w:cs="Baskerville"/>
          <w:sz w:val="20"/>
          <w:szCs w:val="20"/>
        </w:rPr>
        <w:t xml:space="preserve">  </w:t>
      </w:r>
      <w:proofErr w:type="gramStart"/>
      <w:r w:rsidR="008D5DE3" w:rsidRPr="00450C48">
        <w:rPr>
          <w:rFonts w:ascii="Baskerville" w:hAnsi="Baskerville" w:cs="Baskerville"/>
          <w:sz w:val="20"/>
          <w:szCs w:val="20"/>
        </w:rPr>
        <w:t>/  First</w:t>
      </w:r>
      <w:proofErr w:type="gramEnd"/>
      <w:r w:rsidR="008D5DE3" w:rsidRPr="00450C48">
        <w:rPr>
          <w:rFonts w:ascii="Baskerville" w:hAnsi="Baskerville" w:cs="Baskerville"/>
          <w:sz w:val="20"/>
          <w:szCs w:val="20"/>
        </w:rPr>
        <w:t xml:space="preserve"> and Third Wednesdays</w:t>
      </w:r>
    </w:p>
    <w:p w14:paraId="75A6492E" w14:textId="21175CAD" w:rsidR="009768A1" w:rsidRPr="00B85004" w:rsidRDefault="009768A1">
      <w:pPr>
        <w:rPr>
          <w:rFonts w:ascii="Baskerville" w:hAnsi="Baskerville" w:cs="Baskerville"/>
          <w:sz w:val="22"/>
          <w:szCs w:val="22"/>
        </w:rPr>
      </w:pPr>
      <w:r w:rsidRPr="00B85004">
        <w:rPr>
          <w:rFonts w:ascii="Baskerville" w:hAnsi="Baskerville" w:cs="Baskerville"/>
          <w:sz w:val="22"/>
          <w:szCs w:val="22"/>
        </w:rPr>
        <w:tab/>
      </w:r>
      <w:r w:rsidRPr="00B85004">
        <w:rPr>
          <w:rFonts w:ascii="Baskerville" w:hAnsi="Baskerville" w:cs="Baskerville"/>
          <w:sz w:val="22"/>
          <w:szCs w:val="22"/>
        </w:rPr>
        <w:tab/>
      </w:r>
    </w:p>
    <w:tbl>
      <w:tblPr>
        <w:tblStyle w:val="TableGrid"/>
        <w:tblW w:w="13680" w:type="dxa"/>
        <w:tblInd w:w="108" w:type="dxa"/>
        <w:tblLayout w:type="fixed"/>
        <w:tblLook w:val="04A0" w:firstRow="1" w:lastRow="0" w:firstColumn="1" w:lastColumn="0" w:noHBand="0" w:noVBand="1"/>
      </w:tblPr>
      <w:tblGrid>
        <w:gridCol w:w="900"/>
        <w:gridCol w:w="1080"/>
        <w:gridCol w:w="6390"/>
        <w:gridCol w:w="2520"/>
        <w:gridCol w:w="2790"/>
      </w:tblGrid>
      <w:tr w:rsidR="000566EE" w:rsidRPr="00500D45" w14:paraId="42722983" w14:textId="77777777" w:rsidTr="00A14403">
        <w:trPr>
          <w:trHeight w:val="297"/>
        </w:trPr>
        <w:tc>
          <w:tcPr>
            <w:tcW w:w="900" w:type="dxa"/>
          </w:tcPr>
          <w:p w14:paraId="7821D8C4" w14:textId="0FE45670" w:rsidR="009768A1" w:rsidRPr="00500D45" w:rsidRDefault="009768A1" w:rsidP="00D62D47">
            <w:pPr>
              <w:jc w:val="center"/>
              <w:rPr>
                <w:rFonts w:ascii="Baskerville" w:hAnsi="Baskerville" w:cs="Baskerville"/>
                <w:b/>
                <w:sz w:val="20"/>
                <w:szCs w:val="20"/>
              </w:rPr>
            </w:pPr>
            <w:r w:rsidRPr="00500D45">
              <w:rPr>
                <w:rFonts w:ascii="Baskerville" w:hAnsi="Baskerville" w:cs="Baskerville"/>
                <w:b/>
                <w:sz w:val="20"/>
                <w:szCs w:val="20"/>
              </w:rPr>
              <w:t>ITEM</w:t>
            </w:r>
          </w:p>
        </w:tc>
        <w:tc>
          <w:tcPr>
            <w:tcW w:w="1080" w:type="dxa"/>
          </w:tcPr>
          <w:p w14:paraId="4585C952" w14:textId="0CC0004A" w:rsidR="009768A1" w:rsidRPr="00500D45" w:rsidRDefault="009768A1" w:rsidP="000510F1">
            <w:pPr>
              <w:jc w:val="center"/>
              <w:rPr>
                <w:rFonts w:ascii="Baskerville" w:hAnsi="Baskerville" w:cs="Baskerville"/>
                <w:b/>
                <w:sz w:val="20"/>
                <w:szCs w:val="20"/>
              </w:rPr>
            </w:pPr>
            <w:r w:rsidRPr="00500D45">
              <w:rPr>
                <w:rFonts w:ascii="Baskerville" w:hAnsi="Baskerville" w:cs="Baskerville"/>
                <w:b/>
                <w:sz w:val="20"/>
                <w:szCs w:val="20"/>
              </w:rPr>
              <w:t>TIME</w:t>
            </w:r>
          </w:p>
        </w:tc>
        <w:tc>
          <w:tcPr>
            <w:tcW w:w="6390" w:type="dxa"/>
          </w:tcPr>
          <w:p w14:paraId="38891AD8" w14:textId="3CD7D8E5" w:rsidR="009768A1" w:rsidRPr="00500D45" w:rsidRDefault="009768A1" w:rsidP="00D62D47">
            <w:pPr>
              <w:jc w:val="center"/>
              <w:rPr>
                <w:rFonts w:ascii="Baskerville" w:hAnsi="Baskerville" w:cs="Baskerville"/>
                <w:b/>
                <w:sz w:val="20"/>
                <w:szCs w:val="20"/>
              </w:rPr>
            </w:pPr>
            <w:r w:rsidRPr="00500D45">
              <w:rPr>
                <w:rFonts w:ascii="Baskerville" w:hAnsi="Baskerville" w:cs="Baskerville"/>
                <w:b/>
                <w:sz w:val="20"/>
                <w:szCs w:val="20"/>
              </w:rPr>
              <w:t>TOPICS</w:t>
            </w:r>
          </w:p>
        </w:tc>
        <w:tc>
          <w:tcPr>
            <w:tcW w:w="2520" w:type="dxa"/>
          </w:tcPr>
          <w:p w14:paraId="7ED791F4" w14:textId="0EB982F0" w:rsidR="009768A1" w:rsidRPr="00500D45" w:rsidRDefault="009768A1" w:rsidP="00D62D47">
            <w:pPr>
              <w:jc w:val="center"/>
              <w:rPr>
                <w:rFonts w:ascii="Baskerville" w:hAnsi="Baskerville" w:cs="Baskerville"/>
                <w:b/>
                <w:sz w:val="20"/>
                <w:szCs w:val="20"/>
              </w:rPr>
            </w:pPr>
            <w:r w:rsidRPr="00500D45">
              <w:rPr>
                <w:rFonts w:ascii="Baskerville" w:hAnsi="Baskerville" w:cs="Baskerville"/>
                <w:b/>
                <w:sz w:val="20"/>
                <w:szCs w:val="20"/>
              </w:rPr>
              <w:t>LEADER</w:t>
            </w:r>
            <w:r w:rsidR="00E8254C" w:rsidRPr="00500D45">
              <w:rPr>
                <w:rFonts w:ascii="Baskerville" w:hAnsi="Baskerville" w:cs="Baskerville"/>
                <w:b/>
                <w:sz w:val="20"/>
                <w:szCs w:val="20"/>
              </w:rPr>
              <w:t>S</w:t>
            </w:r>
          </w:p>
        </w:tc>
        <w:tc>
          <w:tcPr>
            <w:tcW w:w="2790" w:type="dxa"/>
          </w:tcPr>
          <w:p w14:paraId="2F073467" w14:textId="6BE55722" w:rsidR="009768A1" w:rsidRPr="00500D45" w:rsidRDefault="00ED0039" w:rsidP="00D62D47">
            <w:pPr>
              <w:jc w:val="center"/>
              <w:rPr>
                <w:rFonts w:ascii="Baskerville" w:hAnsi="Baskerville" w:cs="Baskerville"/>
                <w:b/>
                <w:sz w:val="20"/>
                <w:szCs w:val="20"/>
              </w:rPr>
            </w:pPr>
            <w:r w:rsidRPr="00500D45">
              <w:rPr>
                <w:rFonts w:ascii="Baskerville" w:hAnsi="Baskerville" w:cs="Baskerville"/>
                <w:b/>
                <w:sz w:val="20"/>
                <w:szCs w:val="20"/>
              </w:rPr>
              <w:t xml:space="preserve">EXPECTED </w:t>
            </w:r>
            <w:r w:rsidR="009768A1" w:rsidRPr="00500D45">
              <w:rPr>
                <w:rFonts w:ascii="Baskerville" w:hAnsi="Baskerville" w:cs="Baskerville"/>
                <w:b/>
                <w:sz w:val="20"/>
                <w:szCs w:val="20"/>
              </w:rPr>
              <w:t>OUTCOME</w:t>
            </w:r>
          </w:p>
        </w:tc>
      </w:tr>
      <w:tr w:rsidR="00A14403" w:rsidRPr="00500D45" w14:paraId="671A0D87" w14:textId="77777777" w:rsidTr="00A14403">
        <w:trPr>
          <w:trHeight w:val="297"/>
        </w:trPr>
        <w:tc>
          <w:tcPr>
            <w:tcW w:w="900" w:type="dxa"/>
            <w:vAlign w:val="center"/>
          </w:tcPr>
          <w:p w14:paraId="24E7FC89" w14:textId="0C226F1E" w:rsidR="00A14403" w:rsidRDefault="00247E5E" w:rsidP="00500D45">
            <w:pPr>
              <w:jc w:val="center"/>
              <w:rPr>
                <w:rFonts w:ascii="Baskerville" w:hAnsi="Baskerville" w:cs="Baskerville"/>
                <w:sz w:val="20"/>
                <w:szCs w:val="20"/>
              </w:rPr>
            </w:pPr>
            <w:r>
              <w:rPr>
                <w:rFonts w:ascii="Baskerville" w:hAnsi="Baskerville" w:cs="Baskerville"/>
                <w:sz w:val="20"/>
                <w:szCs w:val="20"/>
              </w:rPr>
              <w:t>1</w:t>
            </w:r>
          </w:p>
        </w:tc>
        <w:tc>
          <w:tcPr>
            <w:tcW w:w="1080" w:type="dxa"/>
            <w:vAlign w:val="center"/>
          </w:tcPr>
          <w:p w14:paraId="72CFCBD0" w14:textId="7E9ECE9D" w:rsidR="00A14403" w:rsidRDefault="00247E5E" w:rsidP="00840C49">
            <w:pPr>
              <w:jc w:val="center"/>
              <w:rPr>
                <w:rFonts w:ascii="Baskerville" w:hAnsi="Baskerville" w:cs="Baskerville"/>
                <w:sz w:val="20"/>
                <w:szCs w:val="20"/>
              </w:rPr>
            </w:pPr>
            <w:r>
              <w:rPr>
                <w:rFonts w:ascii="Baskerville" w:hAnsi="Baskerville" w:cs="Baskerville"/>
                <w:sz w:val="20"/>
                <w:szCs w:val="20"/>
              </w:rPr>
              <w:t>1:30-1:45</w:t>
            </w:r>
          </w:p>
        </w:tc>
        <w:tc>
          <w:tcPr>
            <w:tcW w:w="6390" w:type="dxa"/>
            <w:vAlign w:val="center"/>
          </w:tcPr>
          <w:p w14:paraId="28CAE5AC" w14:textId="6D85EFD2" w:rsidR="00A14403" w:rsidRDefault="00A14403" w:rsidP="00FF58E5">
            <w:pPr>
              <w:rPr>
                <w:rFonts w:ascii="Baskerville" w:hAnsi="Baskerville" w:cs="Baskerville"/>
                <w:sz w:val="20"/>
                <w:szCs w:val="20"/>
              </w:rPr>
            </w:pPr>
            <w:r>
              <w:rPr>
                <w:rFonts w:ascii="Baskerville" w:hAnsi="Baskerville" w:cs="Baskerville"/>
                <w:sz w:val="20"/>
                <w:szCs w:val="20"/>
              </w:rPr>
              <w:t>General Announcements &amp; Reminders</w:t>
            </w:r>
          </w:p>
        </w:tc>
        <w:tc>
          <w:tcPr>
            <w:tcW w:w="2520" w:type="dxa"/>
            <w:vAlign w:val="center"/>
          </w:tcPr>
          <w:p w14:paraId="0AD9BBBF" w14:textId="464E4E30" w:rsidR="00A14403" w:rsidRDefault="00A14403" w:rsidP="00C57474">
            <w:pPr>
              <w:rPr>
                <w:rFonts w:ascii="Baskerville" w:hAnsi="Baskerville" w:cs="Baskerville"/>
                <w:sz w:val="20"/>
                <w:szCs w:val="20"/>
              </w:rPr>
            </w:pPr>
            <w:proofErr w:type="spellStart"/>
            <w:r>
              <w:rPr>
                <w:rFonts w:ascii="Baskerville" w:hAnsi="Baskerville" w:cs="Baskerville"/>
                <w:sz w:val="20"/>
                <w:szCs w:val="20"/>
              </w:rPr>
              <w:t>PaRC</w:t>
            </w:r>
            <w:proofErr w:type="spellEnd"/>
            <w:r>
              <w:rPr>
                <w:rFonts w:ascii="Baskerville" w:hAnsi="Baskerville" w:cs="Baskerville"/>
                <w:sz w:val="20"/>
                <w:szCs w:val="20"/>
              </w:rPr>
              <w:t xml:space="preserve"> Tri-Chairs</w:t>
            </w:r>
          </w:p>
        </w:tc>
        <w:tc>
          <w:tcPr>
            <w:tcW w:w="2790" w:type="dxa"/>
            <w:vAlign w:val="center"/>
          </w:tcPr>
          <w:p w14:paraId="5E045412" w14:textId="0E227192" w:rsidR="00A14403" w:rsidRDefault="00A14403" w:rsidP="00500D45">
            <w:pPr>
              <w:rPr>
                <w:rFonts w:ascii="Baskerville" w:hAnsi="Baskerville" w:cs="Baskerville"/>
                <w:sz w:val="20"/>
                <w:szCs w:val="20"/>
              </w:rPr>
            </w:pPr>
            <w:r>
              <w:rPr>
                <w:rFonts w:ascii="Baskerville" w:hAnsi="Baskerville" w:cs="Baskerville"/>
                <w:sz w:val="20"/>
                <w:szCs w:val="20"/>
              </w:rPr>
              <w:t>Information</w:t>
            </w:r>
          </w:p>
        </w:tc>
      </w:tr>
      <w:tr w:rsidR="00247E5E" w:rsidRPr="00500D45" w14:paraId="4562A231" w14:textId="77777777" w:rsidTr="00A14403">
        <w:trPr>
          <w:trHeight w:val="297"/>
        </w:trPr>
        <w:tc>
          <w:tcPr>
            <w:tcW w:w="900" w:type="dxa"/>
            <w:vAlign w:val="center"/>
          </w:tcPr>
          <w:p w14:paraId="2445AA7F" w14:textId="200D8CCB" w:rsidR="00247E5E" w:rsidRDefault="00247E5E" w:rsidP="00500D45">
            <w:pPr>
              <w:jc w:val="center"/>
              <w:rPr>
                <w:rFonts w:ascii="Baskerville" w:hAnsi="Baskerville" w:cs="Baskerville"/>
                <w:sz w:val="20"/>
                <w:szCs w:val="20"/>
              </w:rPr>
            </w:pPr>
            <w:r>
              <w:rPr>
                <w:rFonts w:ascii="Baskerville" w:hAnsi="Baskerville" w:cs="Baskerville"/>
                <w:sz w:val="20"/>
                <w:szCs w:val="20"/>
              </w:rPr>
              <w:t>2</w:t>
            </w:r>
          </w:p>
        </w:tc>
        <w:tc>
          <w:tcPr>
            <w:tcW w:w="1080" w:type="dxa"/>
            <w:vAlign w:val="center"/>
          </w:tcPr>
          <w:p w14:paraId="1FAA87A8" w14:textId="2D695DEA" w:rsidR="00247E5E" w:rsidRDefault="00247E5E" w:rsidP="007F00EE">
            <w:pPr>
              <w:jc w:val="center"/>
              <w:rPr>
                <w:rFonts w:ascii="Baskerville" w:hAnsi="Baskerville" w:cs="Baskerville"/>
                <w:sz w:val="20"/>
                <w:szCs w:val="20"/>
              </w:rPr>
            </w:pPr>
            <w:r>
              <w:rPr>
                <w:rFonts w:ascii="Baskerville" w:hAnsi="Baskerville" w:cs="Baskerville"/>
                <w:sz w:val="20"/>
                <w:szCs w:val="20"/>
              </w:rPr>
              <w:t>1:45-2:00</w:t>
            </w:r>
          </w:p>
        </w:tc>
        <w:tc>
          <w:tcPr>
            <w:tcW w:w="6390" w:type="dxa"/>
            <w:vAlign w:val="center"/>
          </w:tcPr>
          <w:p w14:paraId="6C22F060" w14:textId="73F4FAB4" w:rsidR="00247E5E" w:rsidRDefault="00247E5E" w:rsidP="007F00EE">
            <w:pPr>
              <w:rPr>
                <w:rFonts w:ascii="Baskerville" w:hAnsi="Baskerville" w:cs="Baskerville"/>
                <w:sz w:val="20"/>
                <w:szCs w:val="20"/>
              </w:rPr>
            </w:pPr>
            <w:r>
              <w:rPr>
                <w:rFonts w:ascii="Baskerville" w:hAnsi="Baskerville" w:cs="Baskerville"/>
                <w:sz w:val="20"/>
                <w:szCs w:val="20"/>
              </w:rPr>
              <w:t xml:space="preserve">President’s Report </w:t>
            </w:r>
            <w:r w:rsidRPr="00A14403">
              <w:rPr>
                <w:rFonts w:ascii="Baskerville" w:hAnsi="Baskerville" w:cs="Baskerville"/>
                <w:sz w:val="16"/>
                <w:szCs w:val="16"/>
              </w:rPr>
              <w:t>(SHEA, Board, Chancellor’s Cabinet, President’s Cabinet)</w:t>
            </w:r>
          </w:p>
        </w:tc>
        <w:tc>
          <w:tcPr>
            <w:tcW w:w="2520" w:type="dxa"/>
            <w:vAlign w:val="center"/>
          </w:tcPr>
          <w:p w14:paraId="136C837F" w14:textId="1842C17B" w:rsidR="00247E5E" w:rsidRDefault="00247E5E" w:rsidP="00C57474">
            <w:pPr>
              <w:rPr>
                <w:rFonts w:ascii="Baskerville" w:hAnsi="Baskerville" w:cs="Baskerville"/>
                <w:sz w:val="20"/>
                <w:szCs w:val="20"/>
              </w:rPr>
            </w:pPr>
            <w:r>
              <w:rPr>
                <w:rFonts w:ascii="Baskerville" w:hAnsi="Baskerville" w:cs="Baskerville"/>
                <w:sz w:val="20"/>
                <w:szCs w:val="20"/>
              </w:rPr>
              <w:t>Nguyen</w:t>
            </w:r>
          </w:p>
        </w:tc>
        <w:tc>
          <w:tcPr>
            <w:tcW w:w="2790" w:type="dxa"/>
            <w:vAlign w:val="center"/>
          </w:tcPr>
          <w:p w14:paraId="44FD52EA" w14:textId="54054959" w:rsidR="00247E5E" w:rsidRDefault="00247E5E" w:rsidP="00500D45">
            <w:pPr>
              <w:rPr>
                <w:rFonts w:ascii="Baskerville" w:hAnsi="Baskerville" w:cs="Baskerville"/>
                <w:sz w:val="20"/>
                <w:szCs w:val="20"/>
              </w:rPr>
            </w:pPr>
            <w:r>
              <w:rPr>
                <w:rFonts w:ascii="Baskerville" w:hAnsi="Baskerville" w:cs="Baskerville"/>
                <w:sz w:val="20"/>
                <w:szCs w:val="20"/>
              </w:rPr>
              <w:t>Information</w:t>
            </w:r>
          </w:p>
        </w:tc>
      </w:tr>
      <w:tr w:rsidR="000566EE" w:rsidRPr="00500D45" w14:paraId="38426F84" w14:textId="77777777" w:rsidTr="00A14403">
        <w:trPr>
          <w:trHeight w:val="297"/>
        </w:trPr>
        <w:tc>
          <w:tcPr>
            <w:tcW w:w="900" w:type="dxa"/>
            <w:vAlign w:val="center"/>
          </w:tcPr>
          <w:p w14:paraId="090618B8" w14:textId="42DF18BE" w:rsidR="000566EE" w:rsidRPr="00500D45" w:rsidRDefault="00247E5E" w:rsidP="00500D45">
            <w:pPr>
              <w:jc w:val="center"/>
              <w:rPr>
                <w:rFonts w:ascii="Baskerville" w:hAnsi="Baskerville" w:cs="Baskerville"/>
                <w:sz w:val="20"/>
                <w:szCs w:val="20"/>
              </w:rPr>
            </w:pPr>
            <w:r>
              <w:rPr>
                <w:rFonts w:ascii="Baskerville" w:hAnsi="Baskerville" w:cs="Baskerville"/>
                <w:sz w:val="20"/>
                <w:szCs w:val="20"/>
              </w:rPr>
              <w:t>3</w:t>
            </w:r>
          </w:p>
        </w:tc>
        <w:tc>
          <w:tcPr>
            <w:tcW w:w="1080" w:type="dxa"/>
            <w:vAlign w:val="center"/>
          </w:tcPr>
          <w:p w14:paraId="49EEFB3F" w14:textId="384A2965" w:rsidR="000566EE" w:rsidRDefault="00247E5E" w:rsidP="00672194">
            <w:pPr>
              <w:jc w:val="center"/>
              <w:rPr>
                <w:rFonts w:ascii="Baskerville" w:hAnsi="Baskerville" w:cs="Baskerville"/>
                <w:sz w:val="20"/>
                <w:szCs w:val="20"/>
              </w:rPr>
            </w:pPr>
            <w:r>
              <w:rPr>
                <w:rFonts w:ascii="Baskerville" w:hAnsi="Baskerville" w:cs="Baskerville"/>
                <w:sz w:val="20"/>
                <w:szCs w:val="20"/>
              </w:rPr>
              <w:t>2:00-</w:t>
            </w:r>
            <w:r w:rsidR="00672194">
              <w:rPr>
                <w:rFonts w:ascii="Baskerville" w:hAnsi="Baskerville" w:cs="Baskerville"/>
                <w:sz w:val="20"/>
                <w:szCs w:val="20"/>
              </w:rPr>
              <w:t>2:05</w:t>
            </w:r>
          </w:p>
        </w:tc>
        <w:tc>
          <w:tcPr>
            <w:tcW w:w="6390" w:type="dxa"/>
            <w:vAlign w:val="center"/>
          </w:tcPr>
          <w:p w14:paraId="702986C3" w14:textId="547A2F04" w:rsidR="000566EE" w:rsidRDefault="000566EE" w:rsidP="007F00EE">
            <w:pPr>
              <w:rPr>
                <w:rFonts w:ascii="Baskerville" w:hAnsi="Baskerville" w:cs="Baskerville"/>
                <w:sz w:val="20"/>
                <w:szCs w:val="20"/>
              </w:rPr>
            </w:pPr>
            <w:r>
              <w:rPr>
                <w:rFonts w:ascii="Baskerville" w:hAnsi="Baskerville" w:cs="Baskerville"/>
                <w:sz w:val="20"/>
                <w:szCs w:val="20"/>
              </w:rPr>
              <w:t>A</w:t>
            </w:r>
            <w:r w:rsidR="001A6267">
              <w:rPr>
                <w:rFonts w:ascii="Baskerville" w:hAnsi="Baskerville" w:cs="Baskerville"/>
                <w:sz w:val="20"/>
                <w:szCs w:val="20"/>
              </w:rPr>
              <w:t>p</w:t>
            </w:r>
            <w:r w:rsidR="007363A7">
              <w:rPr>
                <w:rFonts w:ascii="Baskerville" w:hAnsi="Baskerville" w:cs="Baskerville"/>
                <w:sz w:val="20"/>
                <w:szCs w:val="20"/>
              </w:rPr>
              <w:t xml:space="preserve">prove Meeting Minutes – </w:t>
            </w:r>
            <w:r w:rsidR="007F00EE">
              <w:rPr>
                <w:rFonts w:ascii="Baskerville" w:hAnsi="Baskerville" w:cs="Baskerville"/>
                <w:sz w:val="20"/>
                <w:szCs w:val="20"/>
              </w:rPr>
              <w:t>December 07</w:t>
            </w:r>
            <w:r>
              <w:rPr>
                <w:rFonts w:ascii="Baskerville" w:hAnsi="Baskerville" w:cs="Baskerville"/>
                <w:sz w:val="20"/>
                <w:szCs w:val="20"/>
              </w:rPr>
              <w:t>, 2016</w:t>
            </w:r>
          </w:p>
        </w:tc>
        <w:tc>
          <w:tcPr>
            <w:tcW w:w="2520" w:type="dxa"/>
            <w:vAlign w:val="center"/>
          </w:tcPr>
          <w:p w14:paraId="0423CFBE" w14:textId="10D6DADC" w:rsidR="000566EE" w:rsidRDefault="000566EE" w:rsidP="00C57474">
            <w:pPr>
              <w:rPr>
                <w:rFonts w:ascii="Baskerville" w:hAnsi="Baskerville" w:cs="Baskerville"/>
                <w:sz w:val="20"/>
                <w:szCs w:val="20"/>
              </w:rPr>
            </w:pPr>
            <w:proofErr w:type="spellStart"/>
            <w:r>
              <w:rPr>
                <w:rFonts w:ascii="Baskerville" w:hAnsi="Baskerville" w:cs="Baskerville"/>
                <w:sz w:val="20"/>
                <w:szCs w:val="20"/>
              </w:rPr>
              <w:t>PaRC</w:t>
            </w:r>
            <w:proofErr w:type="spellEnd"/>
            <w:r>
              <w:rPr>
                <w:rFonts w:ascii="Baskerville" w:hAnsi="Baskerville" w:cs="Baskerville"/>
                <w:sz w:val="20"/>
                <w:szCs w:val="20"/>
              </w:rPr>
              <w:t xml:space="preserve"> Tri-Chairs</w:t>
            </w:r>
          </w:p>
        </w:tc>
        <w:tc>
          <w:tcPr>
            <w:tcW w:w="2790" w:type="dxa"/>
            <w:vAlign w:val="center"/>
          </w:tcPr>
          <w:p w14:paraId="6CE56AE3" w14:textId="4247C63E" w:rsidR="000566EE" w:rsidRPr="00500D45" w:rsidRDefault="000566EE" w:rsidP="00500D45">
            <w:pPr>
              <w:rPr>
                <w:rFonts w:ascii="Baskerville" w:hAnsi="Baskerville" w:cs="Baskerville"/>
                <w:sz w:val="20"/>
                <w:szCs w:val="20"/>
              </w:rPr>
            </w:pPr>
            <w:r>
              <w:rPr>
                <w:rFonts w:ascii="Baskerville" w:hAnsi="Baskerville" w:cs="Baskerville"/>
                <w:sz w:val="20"/>
                <w:szCs w:val="20"/>
              </w:rPr>
              <w:t>Approval</w:t>
            </w:r>
          </w:p>
        </w:tc>
      </w:tr>
      <w:tr w:rsidR="001B0F3F" w:rsidRPr="00500D45" w14:paraId="07DD5852" w14:textId="77777777" w:rsidTr="00A14403">
        <w:trPr>
          <w:trHeight w:val="297"/>
        </w:trPr>
        <w:tc>
          <w:tcPr>
            <w:tcW w:w="900" w:type="dxa"/>
            <w:vAlign w:val="center"/>
          </w:tcPr>
          <w:p w14:paraId="5EF2D0AC" w14:textId="03C5186E" w:rsidR="001B0F3F" w:rsidRDefault="00247E5E" w:rsidP="002848FD">
            <w:pPr>
              <w:jc w:val="center"/>
              <w:rPr>
                <w:rFonts w:ascii="Baskerville" w:hAnsi="Baskerville" w:cs="Baskerville"/>
                <w:sz w:val="20"/>
                <w:szCs w:val="20"/>
              </w:rPr>
            </w:pPr>
            <w:r>
              <w:rPr>
                <w:rFonts w:ascii="Baskerville" w:hAnsi="Baskerville" w:cs="Baskerville"/>
                <w:sz w:val="20"/>
                <w:szCs w:val="20"/>
              </w:rPr>
              <w:t>4</w:t>
            </w:r>
          </w:p>
        </w:tc>
        <w:tc>
          <w:tcPr>
            <w:tcW w:w="1080" w:type="dxa"/>
            <w:vAlign w:val="center"/>
          </w:tcPr>
          <w:p w14:paraId="243C3220" w14:textId="2216B3E7" w:rsidR="001B0F3F" w:rsidRPr="00500D45" w:rsidRDefault="00672194" w:rsidP="00550220">
            <w:pPr>
              <w:jc w:val="center"/>
              <w:rPr>
                <w:rFonts w:ascii="Baskerville" w:hAnsi="Baskerville" w:cs="Baskerville"/>
                <w:sz w:val="20"/>
                <w:szCs w:val="20"/>
              </w:rPr>
            </w:pPr>
            <w:r>
              <w:rPr>
                <w:rFonts w:ascii="Baskerville" w:hAnsi="Baskerville" w:cs="Baskerville"/>
                <w:sz w:val="20"/>
                <w:szCs w:val="20"/>
              </w:rPr>
              <w:t>2:05-2:20</w:t>
            </w:r>
          </w:p>
        </w:tc>
        <w:tc>
          <w:tcPr>
            <w:tcW w:w="6390" w:type="dxa"/>
            <w:vAlign w:val="center"/>
          </w:tcPr>
          <w:p w14:paraId="345BAEB9" w14:textId="4286D113" w:rsidR="001B0F3F" w:rsidRDefault="00247E5E" w:rsidP="00810239">
            <w:pPr>
              <w:rPr>
                <w:rFonts w:ascii="Baskerville" w:hAnsi="Baskerville" w:cs="Baskerville"/>
                <w:sz w:val="20"/>
                <w:szCs w:val="20"/>
              </w:rPr>
            </w:pPr>
            <w:r>
              <w:rPr>
                <w:rFonts w:ascii="Baskerville" w:hAnsi="Baskerville" w:cs="Baskerville"/>
                <w:sz w:val="20"/>
                <w:szCs w:val="20"/>
              </w:rPr>
              <w:t>Foothill College Technology Plan – 2</w:t>
            </w:r>
            <w:r w:rsidRPr="00247E5E">
              <w:rPr>
                <w:rFonts w:ascii="Baskerville" w:hAnsi="Baskerville" w:cs="Baskerville"/>
                <w:sz w:val="20"/>
                <w:szCs w:val="20"/>
                <w:vertAlign w:val="superscript"/>
              </w:rPr>
              <w:t>nd</w:t>
            </w:r>
            <w:r>
              <w:rPr>
                <w:rFonts w:ascii="Baskerville" w:hAnsi="Baskerville" w:cs="Baskerville"/>
                <w:sz w:val="20"/>
                <w:szCs w:val="20"/>
              </w:rPr>
              <w:t xml:space="preserve"> Read</w:t>
            </w:r>
          </w:p>
        </w:tc>
        <w:tc>
          <w:tcPr>
            <w:tcW w:w="2520" w:type="dxa"/>
            <w:vAlign w:val="center"/>
          </w:tcPr>
          <w:p w14:paraId="3C4AB26B" w14:textId="490FAECD" w:rsidR="001B0F3F" w:rsidRDefault="00247E5E" w:rsidP="002848FD">
            <w:pPr>
              <w:rPr>
                <w:rFonts w:ascii="Baskerville" w:hAnsi="Baskerville" w:cs="Baskerville"/>
                <w:sz w:val="20"/>
                <w:szCs w:val="20"/>
              </w:rPr>
            </w:pPr>
            <w:r>
              <w:rPr>
                <w:rFonts w:ascii="Baskerville" w:hAnsi="Baskerville" w:cs="Baskerville"/>
                <w:sz w:val="20"/>
                <w:szCs w:val="20"/>
              </w:rPr>
              <w:t>Baker</w:t>
            </w:r>
          </w:p>
        </w:tc>
        <w:tc>
          <w:tcPr>
            <w:tcW w:w="2790" w:type="dxa"/>
            <w:vAlign w:val="center"/>
          </w:tcPr>
          <w:p w14:paraId="18AB8A17" w14:textId="79B1D3B3" w:rsidR="001B0F3F" w:rsidRDefault="00247E5E" w:rsidP="002848FD">
            <w:pPr>
              <w:rPr>
                <w:rFonts w:ascii="Baskerville" w:hAnsi="Baskerville" w:cs="Baskerville"/>
                <w:sz w:val="20"/>
                <w:szCs w:val="20"/>
              </w:rPr>
            </w:pPr>
            <w:r>
              <w:rPr>
                <w:rFonts w:ascii="Baskerville" w:hAnsi="Baskerville" w:cs="Baskerville"/>
                <w:sz w:val="20"/>
                <w:szCs w:val="20"/>
              </w:rPr>
              <w:t>Approval</w:t>
            </w:r>
          </w:p>
        </w:tc>
      </w:tr>
      <w:tr w:rsidR="000566EE" w:rsidRPr="00500D45" w14:paraId="5F3F1815" w14:textId="77777777" w:rsidTr="00A14403">
        <w:trPr>
          <w:trHeight w:val="297"/>
        </w:trPr>
        <w:tc>
          <w:tcPr>
            <w:tcW w:w="900" w:type="dxa"/>
            <w:vAlign w:val="center"/>
          </w:tcPr>
          <w:p w14:paraId="54B71BAC" w14:textId="3B46DA8D" w:rsidR="00321A06" w:rsidRDefault="00247E5E" w:rsidP="002848FD">
            <w:pPr>
              <w:jc w:val="center"/>
              <w:rPr>
                <w:rFonts w:ascii="Baskerville" w:hAnsi="Baskerville" w:cs="Baskerville"/>
                <w:sz w:val="20"/>
                <w:szCs w:val="20"/>
              </w:rPr>
            </w:pPr>
            <w:r>
              <w:rPr>
                <w:rFonts w:ascii="Baskerville" w:hAnsi="Baskerville" w:cs="Baskerville"/>
                <w:sz w:val="20"/>
                <w:szCs w:val="20"/>
              </w:rPr>
              <w:t>5</w:t>
            </w:r>
          </w:p>
        </w:tc>
        <w:tc>
          <w:tcPr>
            <w:tcW w:w="1080" w:type="dxa"/>
            <w:vAlign w:val="center"/>
          </w:tcPr>
          <w:p w14:paraId="0FAD6789" w14:textId="3B7CFECF" w:rsidR="00321A06" w:rsidRPr="00500D45" w:rsidRDefault="00672194" w:rsidP="00550220">
            <w:pPr>
              <w:jc w:val="center"/>
              <w:rPr>
                <w:rFonts w:ascii="Baskerville" w:hAnsi="Baskerville" w:cs="Baskerville"/>
                <w:sz w:val="20"/>
                <w:szCs w:val="20"/>
              </w:rPr>
            </w:pPr>
            <w:r>
              <w:rPr>
                <w:rFonts w:ascii="Baskerville" w:hAnsi="Baskerville" w:cs="Baskerville"/>
                <w:sz w:val="20"/>
                <w:szCs w:val="20"/>
              </w:rPr>
              <w:t>2:20-2:35</w:t>
            </w:r>
          </w:p>
        </w:tc>
        <w:tc>
          <w:tcPr>
            <w:tcW w:w="6390" w:type="dxa"/>
            <w:vAlign w:val="center"/>
          </w:tcPr>
          <w:p w14:paraId="0A69A247" w14:textId="4B50B4BB" w:rsidR="00840C49" w:rsidRPr="004F5589" w:rsidRDefault="00247E5E" w:rsidP="00A14403">
            <w:pPr>
              <w:rPr>
                <w:rFonts w:ascii="Baskerville" w:hAnsi="Baskerville" w:cs="Baskerville"/>
                <w:sz w:val="20"/>
                <w:szCs w:val="20"/>
              </w:rPr>
            </w:pPr>
            <w:r w:rsidRPr="004F5589">
              <w:rPr>
                <w:rFonts w:ascii="Baskerville" w:hAnsi="Baskerville" w:cs="Baskerville"/>
                <w:strike/>
                <w:sz w:val="20"/>
                <w:szCs w:val="20"/>
              </w:rPr>
              <w:t>District Strategic Plan – 2</w:t>
            </w:r>
            <w:r w:rsidRPr="004F5589">
              <w:rPr>
                <w:rFonts w:ascii="Baskerville" w:hAnsi="Baskerville" w:cs="Baskerville"/>
                <w:strike/>
                <w:sz w:val="20"/>
                <w:szCs w:val="20"/>
                <w:vertAlign w:val="superscript"/>
              </w:rPr>
              <w:t>nd</w:t>
            </w:r>
            <w:r w:rsidRPr="004F5589">
              <w:rPr>
                <w:rFonts w:ascii="Baskerville" w:hAnsi="Baskerville" w:cs="Baskerville"/>
                <w:strike/>
                <w:sz w:val="20"/>
                <w:szCs w:val="20"/>
              </w:rPr>
              <w:t xml:space="preserve"> Read</w:t>
            </w:r>
            <w:r w:rsidR="004F5589" w:rsidRPr="004F5589">
              <w:rPr>
                <w:rFonts w:ascii="Baskerville" w:hAnsi="Baskerville" w:cs="Baskerville"/>
                <w:i/>
                <w:color w:val="FF0000"/>
                <w:sz w:val="20"/>
                <w:szCs w:val="20"/>
              </w:rPr>
              <w:t xml:space="preserve"> Postponed Until Feb 01 Meeting</w:t>
            </w:r>
          </w:p>
        </w:tc>
        <w:tc>
          <w:tcPr>
            <w:tcW w:w="2520" w:type="dxa"/>
            <w:vAlign w:val="center"/>
          </w:tcPr>
          <w:p w14:paraId="1183376A" w14:textId="74145E46" w:rsidR="00321A06" w:rsidRDefault="00247E5E" w:rsidP="002848FD">
            <w:pPr>
              <w:rPr>
                <w:rFonts w:ascii="Baskerville" w:hAnsi="Baskerville" w:cs="Baskerville"/>
                <w:sz w:val="20"/>
                <w:szCs w:val="20"/>
              </w:rPr>
            </w:pPr>
            <w:r>
              <w:rPr>
                <w:rFonts w:ascii="Baskerville" w:hAnsi="Baskerville" w:cs="Baskerville"/>
                <w:sz w:val="20"/>
                <w:szCs w:val="20"/>
              </w:rPr>
              <w:t>Nguyen/</w:t>
            </w:r>
            <w:proofErr w:type="spellStart"/>
            <w:r>
              <w:rPr>
                <w:rFonts w:ascii="Baskerville" w:hAnsi="Baskerville" w:cs="Baskerville"/>
                <w:sz w:val="20"/>
                <w:szCs w:val="20"/>
              </w:rPr>
              <w:t>Ulate</w:t>
            </w:r>
            <w:proofErr w:type="spellEnd"/>
          </w:p>
        </w:tc>
        <w:tc>
          <w:tcPr>
            <w:tcW w:w="2790" w:type="dxa"/>
            <w:vAlign w:val="center"/>
          </w:tcPr>
          <w:p w14:paraId="71F1AB21" w14:textId="4C718C76" w:rsidR="00321A06" w:rsidRPr="00500D45" w:rsidRDefault="00247E5E" w:rsidP="002848FD">
            <w:pPr>
              <w:rPr>
                <w:rFonts w:ascii="Baskerville" w:hAnsi="Baskerville" w:cs="Baskerville"/>
                <w:sz w:val="20"/>
                <w:szCs w:val="20"/>
              </w:rPr>
            </w:pPr>
            <w:r>
              <w:rPr>
                <w:rFonts w:ascii="Baskerville" w:hAnsi="Baskerville" w:cs="Baskerville"/>
                <w:sz w:val="20"/>
                <w:szCs w:val="20"/>
              </w:rPr>
              <w:t>Approval</w:t>
            </w:r>
          </w:p>
        </w:tc>
      </w:tr>
      <w:tr w:rsidR="00672194" w:rsidRPr="00500D45" w14:paraId="159C2AEC" w14:textId="77777777" w:rsidTr="00450C48">
        <w:trPr>
          <w:trHeight w:val="297"/>
        </w:trPr>
        <w:tc>
          <w:tcPr>
            <w:tcW w:w="900" w:type="dxa"/>
            <w:vAlign w:val="center"/>
          </w:tcPr>
          <w:p w14:paraId="49F17061" w14:textId="77777777" w:rsidR="00672194" w:rsidRDefault="00672194" w:rsidP="00450C48">
            <w:pPr>
              <w:jc w:val="center"/>
              <w:rPr>
                <w:rFonts w:ascii="Baskerville" w:hAnsi="Baskerville" w:cs="Baskerville"/>
                <w:sz w:val="20"/>
                <w:szCs w:val="20"/>
              </w:rPr>
            </w:pPr>
            <w:r>
              <w:rPr>
                <w:rFonts w:ascii="Baskerville" w:hAnsi="Baskerville" w:cs="Baskerville"/>
                <w:sz w:val="20"/>
                <w:szCs w:val="20"/>
              </w:rPr>
              <w:t>6</w:t>
            </w:r>
          </w:p>
        </w:tc>
        <w:tc>
          <w:tcPr>
            <w:tcW w:w="1080" w:type="dxa"/>
            <w:vAlign w:val="center"/>
          </w:tcPr>
          <w:p w14:paraId="4E710F08" w14:textId="0DB4F2C7" w:rsidR="00672194" w:rsidRDefault="00672194" w:rsidP="00450C48">
            <w:pPr>
              <w:jc w:val="center"/>
              <w:rPr>
                <w:rFonts w:ascii="Baskerville" w:hAnsi="Baskerville" w:cs="Baskerville"/>
                <w:sz w:val="20"/>
                <w:szCs w:val="20"/>
              </w:rPr>
            </w:pPr>
            <w:r>
              <w:rPr>
                <w:rFonts w:ascii="Baskerville" w:hAnsi="Baskerville" w:cs="Baskerville"/>
                <w:sz w:val="20"/>
                <w:szCs w:val="20"/>
              </w:rPr>
              <w:t>2:35-2:50</w:t>
            </w:r>
          </w:p>
        </w:tc>
        <w:tc>
          <w:tcPr>
            <w:tcW w:w="6390" w:type="dxa"/>
            <w:vAlign w:val="center"/>
          </w:tcPr>
          <w:p w14:paraId="625A7EEB" w14:textId="77777777" w:rsidR="00672194" w:rsidRDefault="00672194" w:rsidP="00450C48">
            <w:pPr>
              <w:rPr>
                <w:rFonts w:ascii="Baskerville" w:hAnsi="Baskerville" w:cs="Baskerville"/>
                <w:sz w:val="20"/>
                <w:szCs w:val="20"/>
              </w:rPr>
            </w:pPr>
            <w:r>
              <w:rPr>
                <w:rFonts w:ascii="Baskerville" w:hAnsi="Baskerville" w:cs="Baskerville"/>
                <w:sz w:val="20"/>
                <w:szCs w:val="20"/>
              </w:rPr>
              <w:t>Program Creation Proposals – 2</w:t>
            </w:r>
            <w:r w:rsidRPr="00247E5E">
              <w:rPr>
                <w:rFonts w:ascii="Baskerville" w:hAnsi="Baskerville" w:cs="Baskerville"/>
                <w:sz w:val="20"/>
                <w:szCs w:val="20"/>
                <w:vertAlign w:val="superscript"/>
              </w:rPr>
              <w:t>nd</w:t>
            </w:r>
            <w:r>
              <w:rPr>
                <w:rFonts w:ascii="Baskerville" w:hAnsi="Baskerville" w:cs="Baskerville"/>
                <w:sz w:val="20"/>
                <w:szCs w:val="20"/>
              </w:rPr>
              <w:t xml:space="preserve"> Read</w:t>
            </w:r>
          </w:p>
          <w:p w14:paraId="44C3F57B" w14:textId="77777777" w:rsidR="00672194" w:rsidRDefault="00672194" w:rsidP="00450C48">
            <w:pPr>
              <w:pStyle w:val="ListParagraph"/>
              <w:numPr>
                <w:ilvl w:val="0"/>
                <w:numId w:val="32"/>
              </w:numPr>
              <w:rPr>
                <w:rFonts w:ascii="Baskerville" w:hAnsi="Baskerville" w:cs="Baskerville"/>
                <w:sz w:val="20"/>
                <w:szCs w:val="20"/>
              </w:rPr>
            </w:pPr>
            <w:r>
              <w:rPr>
                <w:rFonts w:ascii="Baskerville" w:hAnsi="Baskerville" w:cs="Baskerville"/>
                <w:sz w:val="20"/>
                <w:szCs w:val="20"/>
              </w:rPr>
              <w:t>Non-Credit Certificate; Language Arts Foundations</w:t>
            </w:r>
          </w:p>
          <w:p w14:paraId="2CAD500B" w14:textId="77777777" w:rsidR="00672194" w:rsidRDefault="00672194" w:rsidP="00450C48">
            <w:pPr>
              <w:pStyle w:val="ListParagraph"/>
              <w:numPr>
                <w:ilvl w:val="0"/>
                <w:numId w:val="32"/>
              </w:numPr>
              <w:rPr>
                <w:rFonts w:ascii="Baskerville" w:hAnsi="Baskerville" w:cs="Baskerville"/>
                <w:sz w:val="20"/>
                <w:szCs w:val="20"/>
              </w:rPr>
            </w:pPr>
            <w:r>
              <w:rPr>
                <w:rFonts w:ascii="Baskerville" w:hAnsi="Baskerville" w:cs="Baskerville"/>
                <w:sz w:val="20"/>
                <w:szCs w:val="20"/>
              </w:rPr>
              <w:t>Non-Credit Certificate; ESL Beginning</w:t>
            </w:r>
          </w:p>
          <w:p w14:paraId="0FE4801A" w14:textId="77777777" w:rsidR="00672194" w:rsidRDefault="00672194" w:rsidP="00450C48">
            <w:pPr>
              <w:pStyle w:val="ListParagraph"/>
              <w:numPr>
                <w:ilvl w:val="0"/>
                <w:numId w:val="32"/>
              </w:numPr>
              <w:rPr>
                <w:rFonts w:ascii="Baskerville" w:hAnsi="Baskerville" w:cs="Baskerville"/>
                <w:sz w:val="20"/>
                <w:szCs w:val="20"/>
              </w:rPr>
            </w:pPr>
            <w:r>
              <w:rPr>
                <w:rFonts w:ascii="Baskerville" w:hAnsi="Baskerville" w:cs="Baskerville"/>
                <w:sz w:val="20"/>
                <w:szCs w:val="20"/>
              </w:rPr>
              <w:t>Non-Credit Certificate; ESL Intermediate</w:t>
            </w:r>
          </w:p>
          <w:p w14:paraId="4C133192" w14:textId="77777777" w:rsidR="00672194" w:rsidRPr="007F00EE" w:rsidRDefault="00672194" w:rsidP="00450C48">
            <w:pPr>
              <w:pStyle w:val="ListParagraph"/>
              <w:numPr>
                <w:ilvl w:val="0"/>
                <w:numId w:val="32"/>
              </w:numPr>
              <w:rPr>
                <w:rFonts w:ascii="Baskerville" w:hAnsi="Baskerville" w:cs="Baskerville"/>
                <w:sz w:val="20"/>
                <w:szCs w:val="20"/>
              </w:rPr>
            </w:pPr>
            <w:r>
              <w:rPr>
                <w:rFonts w:ascii="Baskerville" w:hAnsi="Baskerville" w:cs="Baskerville"/>
                <w:sz w:val="20"/>
                <w:szCs w:val="20"/>
              </w:rPr>
              <w:t>Non-Credit Certificate; Bridge to College ESL Pathway</w:t>
            </w:r>
          </w:p>
        </w:tc>
        <w:tc>
          <w:tcPr>
            <w:tcW w:w="2520" w:type="dxa"/>
            <w:vAlign w:val="center"/>
          </w:tcPr>
          <w:p w14:paraId="17619CDC" w14:textId="77777777" w:rsidR="00672194" w:rsidRDefault="00672194" w:rsidP="00450C48">
            <w:pPr>
              <w:rPr>
                <w:rFonts w:ascii="Baskerville" w:hAnsi="Baskerville" w:cs="Baskerville"/>
                <w:sz w:val="20"/>
                <w:szCs w:val="20"/>
              </w:rPr>
            </w:pPr>
            <w:proofErr w:type="spellStart"/>
            <w:r>
              <w:rPr>
                <w:rFonts w:ascii="Baskerville" w:hAnsi="Baskerville" w:cs="Baskerville"/>
                <w:sz w:val="20"/>
                <w:szCs w:val="20"/>
              </w:rPr>
              <w:t>Starer</w:t>
            </w:r>
            <w:proofErr w:type="spellEnd"/>
            <w:r>
              <w:rPr>
                <w:rFonts w:ascii="Baskerville" w:hAnsi="Baskerville" w:cs="Baskerville"/>
                <w:sz w:val="20"/>
                <w:szCs w:val="20"/>
              </w:rPr>
              <w:t>/Fong/Ha</w:t>
            </w:r>
          </w:p>
        </w:tc>
        <w:tc>
          <w:tcPr>
            <w:tcW w:w="2790" w:type="dxa"/>
            <w:vAlign w:val="center"/>
          </w:tcPr>
          <w:p w14:paraId="16CB7034" w14:textId="77777777" w:rsidR="00672194" w:rsidRPr="00500D45" w:rsidRDefault="00672194" w:rsidP="00450C48">
            <w:pPr>
              <w:rPr>
                <w:rFonts w:ascii="Baskerville" w:hAnsi="Baskerville" w:cs="Baskerville"/>
                <w:sz w:val="20"/>
                <w:szCs w:val="20"/>
              </w:rPr>
            </w:pPr>
            <w:r>
              <w:rPr>
                <w:rFonts w:ascii="Baskerville" w:hAnsi="Baskerville" w:cs="Baskerville"/>
                <w:sz w:val="20"/>
                <w:szCs w:val="20"/>
              </w:rPr>
              <w:t>Approval</w:t>
            </w:r>
          </w:p>
        </w:tc>
      </w:tr>
      <w:tr w:rsidR="007F00EE" w:rsidRPr="00500D45" w14:paraId="1F7F0388" w14:textId="77777777" w:rsidTr="00450C48">
        <w:trPr>
          <w:trHeight w:val="297"/>
        </w:trPr>
        <w:tc>
          <w:tcPr>
            <w:tcW w:w="900" w:type="dxa"/>
            <w:vAlign w:val="center"/>
          </w:tcPr>
          <w:p w14:paraId="38555CB8" w14:textId="31B1E341" w:rsidR="007F00EE" w:rsidRDefault="00672194" w:rsidP="00450C48">
            <w:pPr>
              <w:jc w:val="center"/>
              <w:rPr>
                <w:rFonts w:ascii="Baskerville" w:hAnsi="Baskerville" w:cs="Baskerville"/>
                <w:sz w:val="20"/>
                <w:szCs w:val="20"/>
              </w:rPr>
            </w:pPr>
            <w:r>
              <w:rPr>
                <w:rFonts w:ascii="Baskerville" w:hAnsi="Baskerville" w:cs="Baskerville"/>
                <w:sz w:val="20"/>
                <w:szCs w:val="20"/>
              </w:rPr>
              <w:t>7</w:t>
            </w:r>
          </w:p>
        </w:tc>
        <w:tc>
          <w:tcPr>
            <w:tcW w:w="1080" w:type="dxa"/>
            <w:vAlign w:val="center"/>
          </w:tcPr>
          <w:p w14:paraId="3DD2CCB2" w14:textId="04133D67" w:rsidR="007F00EE" w:rsidRDefault="00672194" w:rsidP="00450C48">
            <w:pPr>
              <w:jc w:val="center"/>
              <w:rPr>
                <w:rFonts w:ascii="Baskerville" w:hAnsi="Baskerville" w:cs="Baskerville"/>
                <w:sz w:val="20"/>
                <w:szCs w:val="20"/>
              </w:rPr>
            </w:pPr>
            <w:r>
              <w:rPr>
                <w:rFonts w:ascii="Baskerville" w:hAnsi="Baskerville" w:cs="Baskerville"/>
                <w:sz w:val="20"/>
                <w:szCs w:val="20"/>
              </w:rPr>
              <w:t>2:50-3:00</w:t>
            </w:r>
          </w:p>
        </w:tc>
        <w:tc>
          <w:tcPr>
            <w:tcW w:w="6390" w:type="dxa"/>
            <w:vAlign w:val="center"/>
          </w:tcPr>
          <w:p w14:paraId="5B0397F0" w14:textId="123DEABB" w:rsidR="00247E5E" w:rsidRPr="00672194" w:rsidRDefault="00672194" w:rsidP="00672194">
            <w:pPr>
              <w:rPr>
                <w:rFonts w:ascii="Baskerville" w:hAnsi="Baskerville" w:cs="Baskerville"/>
                <w:sz w:val="20"/>
                <w:szCs w:val="20"/>
              </w:rPr>
            </w:pPr>
            <w:r>
              <w:rPr>
                <w:rFonts w:ascii="Baskerville" w:hAnsi="Baskerville" w:cs="Baskerville"/>
                <w:sz w:val="20"/>
                <w:szCs w:val="20"/>
              </w:rPr>
              <w:t>Strong Workforce Grant Allocations</w:t>
            </w:r>
          </w:p>
        </w:tc>
        <w:tc>
          <w:tcPr>
            <w:tcW w:w="2520" w:type="dxa"/>
            <w:vAlign w:val="center"/>
          </w:tcPr>
          <w:p w14:paraId="33E8B2C5" w14:textId="263A7499" w:rsidR="007F00EE" w:rsidRDefault="00672194" w:rsidP="00450C48">
            <w:pPr>
              <w:rPr>
                <w:rFonts w:ascii="Baskerville" w:hAnsi="Baskerville" w:cs="Baskerville"/>
                <w:sz w:val="20"/>
                <w:szCs w:val="20"/>
              </w:rPr>
            </w:pPr>
            <w:proofErr w:type="spellStart"/>
            <w:r>
              <w:rPr>
                <w:rFonts w:ascii="Baskerville" w:hAnsi="Baskerville" w:cs="Baskerville"/>
                <w:sz w:val="20"/>
                <w:szCs w:val="20"/>
              </w:rPr>
              <w:t>Fayek</w:t>
            </w:r>
            <w:proofErr w:type="spellEnd"/>
            <w:r>
              <w:rPr>
                <w:rFonts w:ascii="Baskerville" w:hAnsi="Baskerville" w:cs="Baskerville"/>
                <w:sz w:val="20"/>
                <w:szCs w:val="20"/>
              </w:rPr>
              <w:t>/</w:t>
            </w:r>
            <w:proofErr w:type="spellStart"/>
            <w:r>
              <w:rPr>
                <w:rFonts w:ascii="Baskerville" w:hAnsi="Baskerville" w:cs="Baskerville"/>
                <w:sz w:val="20"/>
                <w:szCs w:val="20"/>
              </w:rPr>
              <w:t>Girardelli</w:t>
            </w:r>
            <w:proofErr w:type="spellEnd"/>
          </w:p>
        </w:tc>
        <w:tc>
          <w:tcPr>
            <w:tcW w:w="2790" w:type="dxa"/>
            <w:vAlign w:val="center"/>
          </w:tcPr>
          <w:p w14:paraId="011F0E94" w14:textId="7BC83B94" w:rsidR="007F00EE" w:rsidRPr="00500D45" w:rsidRDefault="00672194" w:rsidP="00450C48">
            <w:pPr>
              <w:rPr>
                <w:rFonts w:ascii="Baskerville" w:hAnsi="Baskerville" w:cs="Baskerville"/>
                <w:sz w:val="20"/>
                <w:szCs w:val="20"/>
              </w:rPr>
            </w:pPr>
            <w:r>
              <w:rPr>
                <w:rFonts w:ascii="Baskerville" w:hAnsi="Baskerville" w:cs="Baskerville"/>
                <w:sz w:val="20"/>
                <w:szCs w:val="20"/>
              </w:rPr>
              <w:t>Information</w:t>
            </w:r>
          </w:p>
        </w:tc>
      </w:tr>
    </w:tbl>
    <w:p w14:paraId="4D57A434" w14:textId="77777777" w:rsidR="00353F61" w:rsidRDefault="00353F61" w:rsidP="003B40FD">
      <w:pPr>
        <w:rPr>
          <w:rFonts w:ascii="Baskerville" w:hAnsi="Baskerville" w:cs="Baskerville"/>
          <w:sz w:val="22"/>
          <w:szCs w:val="22"/>
        </w:rPr>
      </w:pPr>
    </w:p>
    <w:p w14:paraId="461D3A00" w14:textId="77777777" w:rsidR="00450C48" w:rsidRDefault="00450C48" w:rsidP="00450C48">
      <w:pPr>
        <w:rPr>
          <w:rFonts w:ascii="Baskerville" w:hAnsi="Baskerville" w:cs="Baskerville"/>
          <w:sz w:val="20"/>
          <w:szCs w:val="20"/>
        </w:rPr>
      </w:pPr>
      <w:r w:rsidRPr="00450C48">
        <w:rPr>
          <w:rFonts w:ascii="Baskerville" w:hAnsi="Baskerville" w:cs="Baskerville"/>
          <w:b/>
          <w:sz w:val="20"/>
          <w:szCs w:val="20"/>
        </w:rPr>
        <w:t>MEMBERS PRESENT:</w:t>
      </w:r>
      <w:r w:rsidRPr="00450C48">
        <w:rPr>
          <w:rFonts w:ascii="Baskerville" w:hAnsi="Baskerville" w:cs="Baskerville"/>
          <w:b/>
          <w:sz w:val="20"/>
          <w:szCs w:val="20"/>
        </w:rPr>
        <w:tab/>
      </w:r>
      <w:r>
        <w:rPr>
          <w:rFonts w:ascii="Baskerville" w:hAnsi="Baskerville" w:cs="Baskerville"/>
          <w:b/>
          <w:sz w:val="20"/>
          <w:szCs w:val="20"/>
        </w:rPr>
        <w:tab/>
      </w:r>
      <w:proofErr w:type="spellStart"/>
      <w:r w:rsidRPr="00450C48">
        <w:rPr>
          <w:rFonts w:ascii="Baskerville" w:hAnsi="Baskerville" w:cs="Baskerville"/>
          <w:sz w:val="20"/>
          <w:szCs w:val="20"/>
        </w:rPr>
        <w:t>Micaela</w:t>
      </w:r>
      <w:proofErr w:type="spellEnd"/>
      <w:r w:rsidRPr="00450C48">
        <w:rPr>
          <w:rFonts w:ascii="Baskerville" w:hAnsi="Baskerville" w:cs="Baskerville"/>
          <w:sz w:val="20"/>
          <w:szCs w:val="20"/>
        </w:rPr>
        <w:t xml:space="preserve"> </w:t>
      </w:r>
      <w:proofErr w:type="spellStart"/>
      <w:r w:rsidRPr="00450C48">
        <w:rPr>
          <w:rFonts w:ascii="Baskerville" w:hAnsi="Baskerville" w:cs="Baskerville"/>
          <w:sz w:val="20"/>
          <w:szCs w:val="20"/>
        </w:rPr>
        <w:t>Agyare</w:t>
      </w:r>
      <w:proofErr w:type="spellEnd"/>
      <w:r w:rsidRPr="00450C48">
        <w:rPr>
          <w:rFonts w:ascii="Baskerville" w:hAnsi="Baskerville" w:cs="Baskerville"/>
          <w:sz w:val="20"/>
          <w:szCs w:val="20"/>
        </w:rPr>
        <w:t xml:space="preserve">, </w:t>
      </w:r>
      <w:proofErr w:type="spellStart"/>
      <w:r w:rsidRPr="00450C48">
        <w:rPr>
          <w:rFonts w:ascii="Baskerville" w:hAnsi="Baskerville" w:cs="Baskerville"/>
          <w:sz w:val="20"/>
          <w:szCs w:val="20"/>
        </w:rPr>
        <w:t>Samah</w:t>
      </w:r>
      <w:proofErr w:type="spellEnd"/>
      <w:r w:rsidRPr="00450C48">
        <w:rPr>
          <w:rFonts w:ascii="Baskerville" w:hAnsi="Baskerville" w:cs="Baskerville"/>
          <w:sz w:val="20"/>
          <w:szCs w:val="20"/>
        </w:rPr>
        <w:t xml:space="preserve"> </w:t>
      </w:r>
      <w:proofErr w:type="spellStart"/>
      <w:r w:rsidRPr="00450C48">
        <w:rPr>
          <w:rFonts w:ascii="Baskerville" w:hAnsi="Baskerville" w:cs="Baskerville"/>
          <w:sz w:val="20"/>
          <w:szCs w:val="20"/>
        </w:rPr>
        <w:t>Shaiq</w:t>
      </w:r>
      <w:proofErr w:type="spellEnd"/>
      <w:r w:rsidRPr="00450C48">
        <w:rPr>
          <w:rFonts w:ascii="Baskerville" w:hAnsi="Baskerville" w:cs="Baskerville"/>
          <w:sz w:val="20"/>
          <w:szCs w:val="20"/>
        </w:rPr>
        <w:t xml:space="preserve">, Rachelle Campbell, Cleve Freeman, Dawn </w:t>
      </w:r>
      <w:proofErr w:type="spellStart"/>
      <w:r w:rsidRPr="00450C48">
        <w:rPr>
          <w:rFonts w:ascii="Baskerville" w:hAnsi="Baskerville" w:cs="Baskerville"/>
          <w:sz w:val="20"/>
          <w:szCs w:val="20"/>
        </w:rPr>
        <w:t>Girardelli</w:t>
      </w:r>
      <w:proofErr w:type="spellEnd"/>
      <w:r w:rsidRPr="00450C48">
        <w:rPr>
          <w:rFonts w:ascii="Baskerville" w:hAnsi="Baskerville" w:cs="Baskerville"/>
          <w:sz w:val="20"/>
          <w:szCs w:val="20"/>
        </w:rPr>
        <w:t xml:space="preserve">, Carolyn </w:t>
      </w:r>
      <w:proofErr w:type="spellStart"/>
      <w:r w:rsidRPr="00450C48">
        <w:rPr>
          <w:rFonts w:ascii="Baskerville" w:hAnsi="Baskerville" w:cs="Baskerville"/>
          <w:sz w:val="20"/>
          <w:szCs w:val="20"/>
        </w:rPr>
        <w:t>Holcroft</w:t>
      </w:r>
      <w:proofErr w:type="spellEnd"/>
      <w:r w:rsidRPr="00450C48">
        <w:rPr>
          <w:rFonts w:ascii="Baskerville" w:hAnsi="Baskerville" w:cs="Baskerville"/>
          <w:sz w:val="20"/>
          <w:szCs w:val="20"/>
        </w:rPr>
        <w:t>, Adrienne</w:t>
      </w:r>
      <w:r>
        <w:rPr>
          <w:rFonts w:ascii="Baskerville" w:hAnsi="Baskerville" w:cs="Baskerville"/>
          <w:sz w:val="20"/>
          <w:szCs w:val="20"/>
        </w:rPr>
        <w:t xml:space="preserve"> </w:t>
      </w:r>
      <w:proofErr w:type="spellStart"/>
      <w:r w:rsidRPr="00450C48">
        <w:rPr>
          <w:rFonts w:ascii="Baskerville" w:hAnsi="Baskerville" w:cs="Baskerville"/>
          <w:sz w:val="20"/>
          <w:szCs w:val="20"/>
        </w:rPr>
        <w:t>Hypolite</w:t>
      </w:r>
      <w:proofErr w:type="spellEnd"/>
      <w:r w:rsidRPr="00450C48">
        <w:rPr>
          <w:rFonts w:ascii="Baskerville" w:hAnsi="Baskerville" w:cs="Baskerville"/>
          <w:sz w:val="20"/>
          <w:szCs w:val="20"/>
        </w:rPr>
        <w:t xml:space="preserve">, Debbie </w:t>
      </w:r>
    </w:p>
    <w:p w14:paraId="65EEC5DF" w14:textId="6A46E1CC" w:rsidR="00450C48" w:rsidRDefault="00450C48" w:rsidP="00450C48">
      <w:pPr>
        <w:ind w:left="2880"/>
        <w:rPr>
          <w:rFonts w:ascii="Baskerville" w:hAnsi="Baskerville" w:cs="Baskerville"/>
          <w:sz w:val="20"/>
          <w:szCs w:val="20"/>
        </w:rPr>
      </w:pPr>
      <w:r w:rsidRPr="00450C48">
        <w:rPr>
          <w:rFonts w:ascii="Baskerville" w:hAnsi="Baskerville" w:cs="Baskerville"/>
          <w:sz w:val="20"/>
          <w:szCs w:val="20"/>
        </w:rPr>
        <w:t xml:space="preserve">Lee, Maureen McCarthy, </w:t>
      </w:r>
      <w:proofErr w:type="spellStart"/>
      <w:r w:rsidRPr="00450C48">
        <w:rPr>
          <w:rFonts w:ascii="Baskerville" w:hAnsi="Baskerville" w:cs="Baskerville"/>
          <w:sz w:val="20"/>
          <w:szCs w:val="20"/>
        </w:rPr>
        <w:t>Thuy</w:t>
      </w:r>
      <w:proofErr w:type="spellEnd"/>
      <w:r w:rsidRPr="00450C48">
        <w:rPr>
          <w:rFonts w:ascii="Baskerville" w:hAnsi="Baskerville" w:cs="Baskerville"/>
          <w:sz w:val="20"/>
          <w:szCs w:val="20"/>
        </w:rPr>
        <w:t xml:space="preserve"> Nguyen, Erin Ortiz, </w:t>
      </w:r>
      <w:proofErr w:type="spellStart"/>
      <w:r w:rsidRPr="00450C48">
        <w:rPr>
          <w:rFonts w:ascii="Baskerville" w:hAnsi="Baskerville" w:cs="Baskerville"/>
          <w:sz w:val="20"/>
          <w:szCs w:val="20"/>
        </w:rPr>
        <w:t>Ramiel</w:t>
      </w:r>
      <w:proofErr w:type="spellEnd"/>
      <w:r w:rsidRPr="00450C48">
        <w:rPr>
          <w:rFonts w:ascii="Baskerville" w:hAnsi="Baskerville" w:cs="Baskerville"/>
          <w:sz w:val="20"/>
          <w:szCs w:val="20"/>
        </w:rPr>
        <w:t xml:space="preserve"> </w:t>
      </w:r>
      <w:proofErr w:type="spellStart"/>
      <w:r w:rsidRPr="00450C48">
        <w:rPr>
          <w:rFonts w:ascii="Baskerville" w:hAnsi="Baskerville" w:cs="Baskerville"/>
          <w:sz w:val="20"/>
          <w:szCs w:val="20"/>
        </w:rPr>
        <w:t>Petros</w:t>
      </w:r>
      <w:proofErr w:type="spellEnd"/>
      <w:r w:rsidRPr="00450C48">
        <w:rPr>
          <w:rFonts w:ascii="Baskerville" w:hAnsi="Baskerville" w:cs="Baskerville"/>
          <w:sz w:val="20"/>
          <w:szCs w:val="20"/>
        </w:rPr>
        <w:t xml:space="preserve">, Lori Silverman, Paul </w:t>
      </w:r>
      <w:proofErr w:type="spellStart"/>
      <w:r w:rsidRPr="00450C48">
        <w:rPr>
          <w:rFonts w:ascii="Baskerville" w:hAnsi="Baskerville" w:cs="Baskerville"/>
          <w:sz w:val="20"/>
          <w:szCs w:val="20"/>
        </w:rPr>
        <w:t>Starer</w:t>
      </w:r>
      <w:proofErr w:type="spellEnd"/>
      <w:r w:rsidRPr="00450C48">
        <w:rPr>
          <w:rFonts w:ascii="Baskerville" w:hAnsi="Baskerville" w:cs="Baskerville"/>
          <w:sz w:val="20"/>
          <w:szCs w:val="20"/>
        </w:rPr>
        <w:t xml:space="preserve">, </w:t>
      </w:r>
      <w:proofErr w:type="spellStart"/>
      <w:r w:rsidRPr="00450C48">
        <w:rPr>
          <w:rFonts w:ascii="Baskerville" w:hAnsi="Baskerville" w:cs="Baskerville"/>
          <w:sz w:val="20"/>
          <w:szCs w:val="20"/>
        </w:rPr>
        <w:t>Lan</w:t>
      </w:r>
      <w:proofErr w:type="spellEnd"/>
      <w:r w:rsidRPr="00450C48">
        <w:rPr>
          <w:rFonts w:ascii="Baskerville" w:hAnsi="Baskerville" w:cs="Baskerville"/>
          <w:sz w:val="20"/>
          <w:szCs w:val="20"/>
        </w:rPr>
        <w:t xml:space="preserve"> Truong, Bret Watson, Donna Wolf, Teresa </w:t>
      </w:r>
      <w:proofErr w:type="spellStart"/>
      <w:r w:rsidRPr="00450C48">
        <w:rPr>
          <w:rFonts w:ascii="Baskerville" w:hAnsi="Baskerville" w:cs="Baskerville"/>
          <w:sz w:val="20"/>
          <w:szCs w:val="20"/>
        </w:rPr>
        <w:t>Zwack</w:t>
      </w:r>
      <w:proofErr w:type="spellEnd"/>
    </w:p>
    <w:p w14:paraId="132F0656" w14:textId="77777777" w:rsidR="00450C48" w:rsidRDefault="00450C48" w:rsidP="00450C48">
      <w:pPr>
        <w:rPr>
          <w:rFonts w:ascii="Baskerville" w:hAnsi="Baskerville" w:cs="Baskerville"/>
          <w:sz w:val="20"/>
          <w:szCs w:val="20"/>
        </w:rPr>
      </w:pPr>
    </w:p>
    <w:p w14:paraId="53D12995" w14:textId="0AA81963" w:rsidR="00450C48" w:rsidRDefault="00450C48" w:rsidP="00450C48">
      <w:pPr>
        <w:rPr>
          <w:rFonts w:ascii="Baskerville" w:hAnsi="Baskerville" w:cs="Baskerville"/>
          <w:sz w:val="20"/>
          <w:szCs w:val="20"/>
        </w:rPr>
      </w:pPr>
      <w:r w:rsidRPr="00450C48">
        <w:rPr>
          <w:rFonts w:ascii="Baskerville" w:hAnsi="Baskerville" w:cs="Baskerville"/>
          <w:b/>
          <w:sz w:val="20"/>
          <w:szCs w:val="20"/>
        </w:rPr>
        <w:t>EX-OFFICIO PRESENT:</w:t>
      </w:r>
      <w:r>
        <w:rPr>
          <w:rFonts w:ascii="Baskerville" w:hAnsi="Baskerville" w:cs="Baskerville"/>
          <w:sz w:val="20"/>
          <w:szCs w:val="20"/>
        </w:rPr>
        <w:tab/>
        <w:t xml:space="preserve">Karen Erickson, </w:t>
      </w:r>
      <w:proofErr w:type="spellStart"/>
      <w:r>
        <w:rPr>
          <w:rFonts w:ascii="Baskerville" w:hAnsi="Baskerville" w:cs="Baskerville"/>
          <w:sz w:val="20"/>
          <w:szCs w:val="20"/>
        </w:rPr>
        <w:t>Nazy</w:t>
      </w:r>
      <w:proofErr w:type="spellEnd"/>
      <w:r>
        <w:rPr>
          <w:rFonts w:ascii="Baskerville" w:hAnsi="Baskerville" w:cs="Baskerville"/>
          <w:sz w:val="20"/>
          <w:szCs w:val="20"/>
        </w:rPr>
        <w:t xml:space="preserve"> </w:t>
      </w:r>
      <w:proofErr w:type="spellStart"/>
      <w:r>
        <w:rPr>
          <w:rFonts w:ascii="Baskerville" w:hAnsi="Baskerville" w:cs="Baskerville"/>
          <w:sz w:val="20"/>
          <w:szCs w:val="20"/>
        </w:rPr>
        <w:t>Galoyan</w:t>
      </w:r>
      <w:proofErr w:type="spellEnd"/>
      <w:r>
        <w:rPr>
          <w:rFonts w:ascii="Baskerville" w:hAnsi="Baskerville" w:cs="Baskerville"/>
          <w:sz w:val="20"/>
          <w:szCs w:val="20"/>
        </w:rPr>
        <w:t xml:space="preserve">, Kurt </w:t>
      </w:r>
      <w:proofErr w:type="spellStart"/>
      <w:r>
        <w:rPr>
          <w:rFonts w:ascii="Baskerville" w:hAnsi="Baskerville" w:cs="Baskerville"/>
          <w:sz w:val="20"/>
          <w:szCs w:val="20"/>
        </w:rPr>
        <w:t>Hueg</w:t>
      </w:r>
      <w:proofErr w:type="spellEnd"/>
      <w:r>
        <w:rPr>
          <w:rFonts w:ascii="Baskerville" w:hAnsi="Baskerville" w:cs="Baskerville"/>
          <w:sz w:val="20"/>
          <w:szCs w:val="20"/>
        </w:rPr>
        <w:t xml:space="preserve">, Justin Schultz, </w:t>
      </w:r>
      <w:proofErr w:type="gramStart"/>
      <w:r>
        <w:rPr>
          <w:rFonts w:ascii="Baskerville" w:hAnsi="Baskerville" w:cs="Baskerville"/>
          <w:sz w:val="20"/>
          <w:szCs w:val="20"/>
        </w:rPr>
        <w:t>Judy</w:t>
      </w:r>
      <w:proofErr w:type="gramEnd"/>
      <w:r>
        <w:rPr>
          <w:rFonts w:ascii="Baskerville" w:hAnsi="Baskerville" w:cs="Baskerville"/>
          <w:sz w:val="20"/>
          <w:szCs w:val="20"/>
        </w:rPr>
        <w:t xml:space="preserve"> Baker</w:t>
      </w:r>
    </w:p>
    <w:p w14:paraId="04D4725B" w14:textId="77777777" w:rsidR="00450C48" w:rsidRDefault="00450C48" w:rsidP="00450C48">
      <w:pPr>
        <w:rPr>
          <w:rFonts w:ascii="Baskerville" w:hAnsi="Baskerville" w:cs="Baskerville"/>
          <w:sz w:val="20"/>
          <w:szCs w:val="20"/>
        </w:rPr>
      </w:pPr>
    </w:p>
    <w:p w14:paraId="6533AE06" w14:textId="2CE4A432" w:rsidR="00450C48" w:rsidRPr="00450C48" w:rsidRDefault="00450C48" w:rsidP="00450C48">
      <w:pPr>
        <w:rPr>
          <w:rFonts w:ascii="Baskerville" w:hAnsi="Baskerville" w:cs="Baskerville"/>
          <w:b/>
          <w:sz w:val="20"/>
          <w:szCs w:val="20"/>
        </w:rPr>
      </w:pPr>
      <w:r w:rsidRPr="00450C48">
        <w:rPr>
          <w:rFonts w:ascii="Baskerville" w:hAnsi="Baskerville" w:cs="Baskerville"/>
          <w:b/>
          <w:sz w:val="20"/>
          <w:szCs w:val="20"/>
        </w:rPr>
        <w:t>(1) GENERAL ANNOUNCEMENTS &amp; REMINDERS</w:t>
      </w:r>
    </w:p>
    <w:p w14:paraId="6DE2B272" w14:textId="692DF5A1" w:rsidR="00450C48" w:rsidRDefault="00450C48" w:rsidP="00450C48">
      <w:pPr>
        <w:rPr>
          <w:rFonts w:ascii="Baskerville" w:hAnsi="Baskerville" w:cs="Baskerville"/>
          <w:sz w:val="20"/>
          <w:szCs w:val="20"/>
        </w:rPr>
      </w:pPr>
      <w:proofErr w:type="spellStart"/>
      <w:r>
        <w:rPr>
          <w:rFonts w:ascii="Baskerville" w:hAnsi="Baskerville" w:cs="Baskerville"/>
          <w:sz w:val="20"/>
          <w:szCs w:val="20"/>
        </w:rPr>
        <w:t>Ramiel</w:t>
      </w:r>
      <w:proofErr w:type="spellEnd"/>
      <w:r>
        <w:rPr>
          <w:rFonts w:ascii="Baskerville" w:hAnsi="Baskerville" w:cs="Baskerville"/>
          <w:sz w:val="20"/>
          <w:szCs w:val="20"/>
        </w:rPr>
        <w:t xml:space="preserve"> </w:t>
      </w:r>
      <w:proofErr w:type="spellStart"/>
      <w:r>
        <w:rPr>
          <w:rFonts w:ascii="Baskerville" w:hAnsi="Baskerville" w:cs="Baskerville"/>
          <w:sz w:val="20"/>
          <w:szCs w:val="20"/>
        </w:rPr>
        <w:t>Petros</w:t>
      </w:r>
      <w:proofErr w:type="spellEnd"/>
      <w:r>
        <w:rPr>
          <w:rFonts w:ascii="Baskerville" w:hAnsi="Baskerville" w:cs="Baskerville"/>
          <w:sz w:val="20"/>
          <w:szCs w:val="20"/>
        </w:rPr>
        <w:t xml:space="preserve">, ASFC President, announced that ASFC has met with a few English professors and are thinking about bringing back a student newspaper – likely a grassroots version of it over the summer and then hopefully a full-fledged club to get students to be editors, writers, etc. He hopes that faculty would be interested in integrating ‘journalism’ units into their existing English courses. If anyone is interested, please contact </w:t>
      </w:r>
      <w:proofErr w:type="spellStart"/>
      <w:r>
        <w:rPr>
          <w:rFonts w:ascii="Baskerville" w:hAnsi="Baskerville" w:cs="Baskerville"/>
          <w:sz w:val="20"/>
          <w:szCs w:val="20"/>
        </w:rPr>
        <w:t>Ramiel</w:t>
      </w:r>
      <w:proofErr w:type="spellEnd"/>
      <w:r>
        <w:rPr>
          <w:rFonts w:ascii="Baskerville" w:hAnsi="Baskerville" w:cs="Baskerville"/>
          <w:sz w:val="20"/>
          <w:szCs w:val="20"/>
        </w:rPr>
        <w:t xml:space="preserve"> directly.</w:t>
      </w:r>
    </w:p>
    <w:p w14:paraId="233521FE" w14:textId="77777777" w:rsidR="00450C48" w:rsidRDefault="00450C48" w:rsidP="00450C48">
      <w:pPr>
        <w:rPr>
          <w:rFonts w:ascii="Baskerville" w:hAnsi="Baskerville" w:cs="Baskerville"/>
          <w:sz w:val="20"/>
          <w:szCs w:val="20"/>
        </w:rPr>
      </w:pPr>
    </w:p>
    <w:p w14:paraId="4865D475" w14:textId="269D6CDF" w:rsidR="00450C48" w:rsidRDefault="00450C48" w:rsidP="00450C48">
      <w:pPr>
        <w:rPr>
          <w:rFonts w:ascii="Baskerville" w:hAnsi="Baskerville" w:cs="Baskerville"/>
          <w:sz w:val="20"/>
          <w:szCs w:val="20"/>
        </w:rPr>
      </w:pPr>
      <w:r>
        <w:rPr>
          <w:rFonts w:ascii="Baskerville" w:hAnsi="Baskerville" w:cs="Baskerville"/>
          <w:sz w:val="20"/>
          <w:szCs w:val="20"/>
        </w:rPr>
        <w:t>Erin Ortiz noted that Club Day is scheduled for Wednesday, January 25 from 12:00PM-1:00PM in the Library Quad (weather permitting; Dining Hall if raining). There are currently approximately 70 student clubs on campus.</w:t>
      </w:r>
    </w:p>
    <w:p w14:paraId="0594556A" w14:textId="77777777" w:rsidR="00450C48" w:rsidRDefault="00450C48" w:rsidP="00450C48">
      <w:pPr>
        <w:rPr>
          <w:rFonts w:ascii="Baskerville" w:hAnsi="Baskerville" w:cs="Baskerville"/>
          <w:sz w:val="20"/>
          <w:szCs w:val="20"/>
        </w:rPr>
      </w:pPr>
    </w:p>
    <w:p w14:paraId="006664AF" w14:textId="00705215" w:rsidR="00450C48" w:rsidRDefault="003040AA" w:rsidP="00450C48">
      <w:pPr>
        <w:rPr>
          <w:rFonts w:ascii="Baskerville" w:hAnsi="Baskerville" w:cs="Baskerville"/>
          <w:sz w:val="20"/>
          <w:szCs w:val="20"/>
        </w:rPr>
      </w:pPr>
      <w:r>
        <w:rPr>
          <w:rFonts w:ascii="Baskerville" w:hAnsi="Baskerville" w:cs="Baskerville"/>
          <w:sz w:val="20"/>
          <w:szCs w:val="20"/>
        </w:rPr>
        <w:t>Donna Wolf noted that the Veterinary Technology program is hosting a Career Fair on Wednesday, February 01, from 6:00PM-7</w:t>
      </w:r>
      <w:proofErr w:type="gramStart"/>
      <w:r>
        <w:rPr>
          <w:rFonts w:ascii="Baskerville" w:hAnsi="Baskerville" w:cs="Baskerville"/>
          <w:sz w:val="20"/>
          <w:szCs w:val="20"/>
        </w:rPr>
        <w:t>:30PM</w:t>
      </w:r>
      <w:proofErr w:type="gramEnd"/>
      <w:r>
        <w:rPr>
          <w:rFonts w:ascii="Baskerville" w:hAnsi="Baskerville" w:cs="Baskerville"/>
          <w:sz w:val="20"/>
          <w:szCs w:val="20"/>
        </w:rPr>
        <w:t>. Flyers will be handed out.</w:t>
      </w:r>
    </w:p>
    <w:p w14:paraId="794C5240" w14:textId="000E4391" w:rsidR="00000507" w:rsidRDefault="00000507" w:rsidP="00450C48">
      <w:pPr>
        <w:rPr>
          <w:rFonts w:ascii="Baskerville" w:hAnsi="Baskerville" w:cs="Baskerville"/>
          <w:sz w:val="20"/>
          <w:szCs w:val="20"/>
        </w:rPr>
      </w:pPr>
      <w:r>
        <w:rPr>
          <w:rFonts w:ascii="Baskerville" w:hAnsi="Baskerville" w:cs="Baskerville"/>
          <w:sz w:val="20"/>
          <w:szCs w:val="20"/>
        </w:rPr>
        <w:lastRenderedPageBreak/>
        <w:t xml:space="preserve">As we have passed the mid-year point of the 16-17 academic </w:t>
      </w:r>
      <w:proofErr w:type="gramStart"/>
      <w:r>
        <w:rPr>
          <w:rFonts w:ascii="Baskerville" w:hAnsi="Baskerville" w:cs="Baskerville"/>
          <w:sz w:val="20"/>
          <w:szCs w:val="20"/>
        </w:rPr>
        <w:t>year</w:t>
      </w:r>
      <w:proofErr w:type="gramEnd"/>
      <w:r>
        <w:rPr>
          <w:rFonts w:ascii="Baskerville" w:hAnsi="Baskerville" w:cs="Baskerville"/>
          <w:sz w:val="20"/>
          <w:szCs w:val="20"/>
        </w:rPr>
        <w:t xml:space="preserve">, </w:t>
      </w:r>
      <w:proofErr w:type="spellStart"/>
      <w:r>
        <w:rPr>
          <w:rFonts w:ascii="Baskerville" w:hAnsi="Baskerville" w:cs="Baskerville"/>
          <w:sz w:val="20"/>
          <w:szCs w:val="20"/>
        </w:rPr>
        <w:t>Thuy</w:t>
      </w:r>
      <w:proofErr w:type="spellEnd"/>
      <w:r>
        <w:rPr>
          <w:rFonts w:ascii="Baskerville" w:hAnsi="Baskerville" w:cs="Baskerville"/>
          <w:sz w:val="20"/>
          <w:szCs w:val="20"/>
        </w:rPr>
        <w:t xml:space="preserve"> announced that she would like to check in on the College’s strategic objectives (S.H.E.A.). A quick update of where the College is in relation to those objectives will be scheduled for the next </w:t>
      </w:r>
      <w:proofErr w:type="spellStart"/>
      <w:r>
        <w:rPr>
          <w:rFonts w:ascii="Baskerville" w:hAnsi="Baskerville" w:cs="Baskerville"/>
          <w:sz w:val="20"/>
          <w:szCs w:val="20"/>
        </w:rPr>
        <w:t>PaRC</w:t>
      </w:r>
      <w:proofErr w:type="spellEnd"/>
      <w:r>
        <w:rPr>
          <w:rFonts w:ascii="Baskerville" w:hAnsi="Baskerville" w:cs="Baskerville"/>
          <w:sz w:val="20"/>
          <w:szCs w:val="20"/>
        </w:rPr>
        <w:t xml:space="preserve"> meeting (February 01). Moving forward, she would like to go through the governance process to help determine what the College should focus on (culminating in a </w:t>
      </w:r>
      <w:proofErr w:type="spellStart"/>
      <w:r>
        <w:rPr>
          <w:rFonts w:ascii="Baskerville" w:hAnsi="Baskerville" w:cs="Baskerville"/>
          <w:sz w:val="20"/>
          <w:szCs w:val="20"/>
        </w:rPr>
        <w:t>PaRC</w:t>
      </w:r>
      <w:proofErr w:type="spellEnd"/>
      <w:r>
        <w:rPr>
          <w:rFonts w:ascii="Baskerville" w:hAnsi="Baskerville" w:cs="Baskerville"/>
          <w:sz w:val="20"/>
          <w:szCs w:val="20"/>
        </w:rPr>
        <w:t xml:space="preserve"> retreat prior to Foothill Opening Day).</w:t>
      </w:r>
    </w:p>
    <w:p w14:paraId="7FFC645F" w14:textId="77777777" w:rsidR="00000507" w:rsidRDefault="00000507" w:rsidP="00450C48">
      <w:pPr>
        <w:rPr>
          <w:rFonts w:ascii="Baskerville" w:hAnsi="Baskerville" w:cs="Baskerville"/>
          <w:sz w:val="20"/>
          <w:szCs w:val="20"/>
        </w:rPr>
      </w:pPr>
    </w:p>
    <w:p w14:paraId="5B2021D1" w14:textId="24DA6FE2" w:rsidR="00450C48" w:rsidRPr="003040AA" w:rsidRDefault="00450C48" w:rsidP="00450C48">
      <w:pPr>
        <w:rPr>
          <w:rFonts w:ascii="Baskerville" w:hAnsi="Baskerville" w:cs="Baskerville"/>
          <w:b/>
          <w:sz w:val="20"/>
          <w:szCs w:val="20"/>
        </w:rPr>
      </w:pPr>
      <w:r w:rsidRPr="003040AA">
        <w:rPr>
          <w:rFonts w:ascii="Baskerville" w:hAnsi="Baskerville" w:cs="Baskerville"/>
          <w:b/>
          <w:sz w:val="20"/>
          <w:szCs w:val="20"/>
        </w:rPr>
        <w:t>(2) PRESIDENT’S REPORT</w:t>
      </w:r>
      <w:r w:rsidR="003040AA">
        <w:rPr>
          <w:rFonts w:ascii="Baskerville" w:hAnsi="Baskerville" w:cs="Baskerville"/>
          <w:b/>
          <w:sz w:val="20"/>
          <w:szCs w:val="20"/>
        </w:rPr>
        <w:t xml:space="preserve"> </w:t>
      </w:r>
      <w:r w:rsidR="003040AA" w:rsidRPr="003040AA">
        <w:rPr>
          <w:rFonts w:ascii="Baskerville" w:hAnsi="Baskerville" w:cs="Baskerville"/>
          <w:b/>
          <w:i/>
          <w:sz w:val="20"/>
          <w:szCs w:val="20"/>
        </w:rPr>
        <w:t>(SHEA, Board, Chancellor’s Cabinet, President’s Cabinet)</w:t>
      </w:r>
    </w:p>
    <w:p w14:paraId="6BFEB14B" w14:textId="2202A9C8" w:rsidR="003040AA" w:rsidRDefault="003040AA" w:rsidP="00450C48">
      <w:pPr>
        <w:rPr>
          <w:rFonts w:ascii="Baskerville" w:hAnsi="Baskerville" w:cs="Baskerville"/>
          <w:sz w:val="20"/>
          <w:szCs w:val="20"/>
        </w:rPr>
      </w:pPr>
      <w:proofErr w:type="spellStart"/>
      <w:r>
        <w:rPr>
          <w:rFonts w:ascii="Baskerville" w:hAnsi="Baskerville" w:cs="Baskerville"/>
          <w:sz w:val="20"/>
          <w:szCs w:val="20"/>
        </w:rPr>
        <w:t>Thuy</w:t>
      </w:r>
      <w:proofErr w:type="spellEnd"/>
      <w:r>
        <w:rPr>
          <w:rFonts w:ascii="Baskerville" w:hAnsi="Baskerville" w:cs="Baskerville"/>
          <w:sz w:val="20"/>
          <w:szCs w:val="20"/>
        </w:rPr>
        <w:t xml:space="preserve"> Nguyen noted that there </w:t>
      </w:r>
      <w:proofErr w:type="gramStart"/>
      <w:r>
        <w:rPr>
          <w:rFonts w:ascii="Baskerville" w:hAnsi="Baskerville" w:cs="Baskerville"/>
          <w:sz w:val="20"/>
          <w:szCs w:val="20"/>
        </w:rPr>
        <w:t>will</w:t>
      </w:r>
      <w:proofErr w:type="gramEnd"/>
      <w:r>
        <w:rPr>
          <w:rFonts w:ascii="Baskerville" w:hAnsi="Baskerville" w:cs="Baskerville"/>
          <w:sz w:val="20"/>
          <w:szCs w:val="20"/>
        </w:rPr>
        <w:t xml:space="preserve"> be several “Teaching Moments” events (related to the recent Presidential Election) scheduled during the next few months, including Fake News, Climate Change, and Cyber Security. She emphasized the importance of having lessons and topics related to the election and creating a space for anyone to get involved, share their thoughts, and leave with new information. The official commissioning of a Dreamers Mural will take place on Friday, January 20 from 12:00PM-1:00PM in the </w:t>
      </w:r>
      <w:proofErr w:type="spellStart"/>
      <w:r>
        <w:rPr>
          <w:rFonts w:ascii="Baskerville" w:hAnsi="Baskerville" w:cs="Baskerville"/>
          <w:sz w:val="20"/>
          <w:szCs w:val="20"/>
        </w:rPr>
        <w:t>Smithwick</w:t>
      </w:r>
      <w:proofErr w:type="spellEnd"/>
      <w:r>
        <w:rPr>
          <w:rFonts w:ascii="Baskerville" w:hAnsi="Baskerville" w:cs="Baskerville"/>
          <w:sz w:val="20"/>
          <w:szCs w:val="20"/>
        </w:rPr>
        <w:t xml:space="preserve"> Theatre patio (weather permitting; inside Appreciation Hall if raining). Over the next two months, meeting will take pace to start designing and painting the piece – feedback and suggestions are still being accepted. A Fake News event (Wednesday, January 25, 12:00PM-1</w:t>
      </w:r>
      <w:proofErr w:type="gramStart"/>
      <w:r>
        <w:rPr>
          <w:rFonts w:ascii="Baskerville" w:hAnsi="Baskerville" w:cs="Baskerville"/>
          <w:sz w:val="20"/>
          <w:szCs w:val="20"/>
        </w:rPr>
        <w:t>:30PM</w:t>
      </w:r>
      <w:proofErr w:type="gramEnd"/>
      <w:r>
        <w:rPr>
          <w:rFonts w:ascii="Baskerville" w:hAnsi="Baskerville" w:cs="Baskerville"/>
          <w:sz w:val="20"/>
          <w:szCs w:val="20"/>
        </w:rPr>
        <w:t xml:space="preserve">, Room 5015) has also been put together by the Foothill Library and will include a panel of experts discussing the ramifications of fake news, how to identify it, as well as the role of technology. On Monday, January 30, an event commemorating Fred </w:t>
      </w:r>
      <w:proofErr w:type="spellStart"/>
      <w:r>
        <w:rPr>
          <w:rFonts w:ascii="Baskerville" w:hAnsi="Baskerville" w:cs="Baskerville"/>
          <w:sz w:val="20"/>
          <w:szCs w:val="20"/>
        </w:rPr>
        <w:t>Korematsu</w:t>
      </w:r>
      <w:proofErr w:type="spellEnd"/>
      <w:r>
        <w:rPr>
          <w:rFonts w:ascii="Baskerville" w:hAnsi="Baskerville" w:cs="Baskerville"/>
          <w:sz w:val="20"/>
          <w:szCs w:val="20"/>
        </w:rPr>
        <w:t xml:space="preserve"> Day is scheduled from 12:00PM-1:00PM in the Hearthside Lounge</w:t>
      </w:r>
      <w:r w:rsidR="00691BBA">
        <w:rPr>
          <w:rFonts w:ascii="Baskerville" w:hAnsi="Baskerville" w:cs="Baskerville"/>
          <w:sz w:val="20"/>
          <w:szCs w:val="20"/>
        </w:rPr>
        <w:t>. Author Naomi Shibata will discuss her family’s perspective on the Japanese American internment during World War II. Faculty, staff and students are welcome to all these events.</w:t>
      </w:r>
    </w:p>
    <w:p w14:paraId="38474A85" w14:textId="77777777" w:rsidR="00691BBA" w:rsidRDefault="00691BBA" w:rsidP="00450C48">
      <w:pPr>
        <w:rPr>
          <w:rFonts w:ascii="Baskerville" w:hAnsi="Baskerville" w:cs="Baskerville"/>
          <w:sz w:val="20"/>
          <w:szCs w:val="20"/>
        </w:rPr>
      </w:pPr>
    </w:p>
    <w:p w14:paraId="5B3832D9" w14:textId="56D0A175" w:rsidR="00691BBA" w:rsidRDefault="00A7042C" w:rsidP="00450C48">
      <w:pPr>
        <w:rPr>
          <w:rFonts w:ascii="Baskerville" w:hAnsi="Baskerville" w:cs="Baskerville"/>
          <w:sz w:val="20"/>
          <w:szCs w:val="20"/>
        </w:rPr>
      </w:pPr>
      <w:proofErr w:type="spellStart"/>
      <w:r>
        <w:rPr>
          <w:rFonts w:ascii="Baskerville" w:hAnsi="Baskerville" w:cs="Baskerville"/>
          <w:sz w:val="20"/>
          <w:szCs w:val="20"/>
        </w:rPr>
        <w:t>Thuy</w:t>
      </w:r>
      <w:proofErr w:type="spellEnd"/>
      <w:r>
        <w:rPr>
          <w:rFonts w:ascii="Baskerville" w:hAnsi="Baskerville" w:cs="Baskerville"/>
          <w:sz w:val="20"/>
          <w:szCs w:val="20"/>
        </w:rPr>
        <w:t xml:space="preserve"> formally introduced Bret Watson, Interim Associate Vice President of Finance and Administrative Services. Bret has been with the District for 18 years, first as a Grants Monitor at Central Services and then as the Director of Budgets and Personnel at De Anza.</w:t>
      </w:r>
    </w:p>
    <w:p w14:paraId="0D5D6EE3" w14:textId="77777777" w:rsidR="00CE499F" w:rsidRDefault="00CE499F" w:rsidP="00450C48">
      <w:pPr>
        <w:rPr>
          <w:rFonts w:ascii="Baskerville" w:hAnsi="Baskerville" w:cs="Baskerville"/>
          <w:sz w:val="20"/>
          <w:szCs w:val="20"/>
        </w:rPr>
      </w:pPr>
    </w:p>
    <w:p w14:paraId="5473A147" w14:textId="3B662493" w:rsidR="00CE499F" w:rsidRDefault="00CE499F" w:rsidP="00450C48">
      <w:pPr>
        <w:rPr>
          <w:rFonts w:ascii="Baskerville" w:hAnsi="Baskerville" w:cs="Baskerville"/>
          <w:sz w:val="20"/>
          <w:szCs w:val="20"/>
        </w:rPr>
      </w:pPr>
      <w:r>
        <w:rPr>
          <w:rFonts w:ascii="Baskerville" w:hAnsi="Baskerville" w:cs="Baskerville"/>
          <w:sz w:val="20"/>
          <w:szCs w:val="20"/>
        </w:rPr>
        <w:t xml:space="preserve">The Chancellor recently sent out invitations to three Town Halls regarding the budget as we are forecasting some challenges. The budget will be somewhat stable this year and next year, but the third year is of concern, should we not meet our enrollment targets. The meetings will also discuss ideas for revenue generation. A meeting is scheduled for each campus (Foothill, Sunnyvale Center, De Anza). </w:t>
      </w:r>
      <w:proofErr w:type="spellStart"/>
      <w:r>
        <w:rPr>
          <w:rFonts w:ascii="Baskerville" w:hAnsi="Baskerville" w:cs="Baskerville"/>
          <w:sz w:val="20"/>
          <w:szCs w:val="20"/>
        </w:rPr>
        <w:t>Thuy</w:t>
      </w:r>
      <w:proofErr w:type="spellEnd"/>
      <w:r>
        <w:rPr>
          <w:rFonts w:ascii="Baskerville" w:hAnsi="Baskerville" w:cs="Baskerville"/>
          <w:sz w:val="20"/>
          <w:szCs w:val="20"/>
        </w:rPr>
        <w:t xml:space="preserve"> noted that she </w:t>
      </w:r>
      <w:proofErr w:type="gramStart"/>
      <w:r>
        <w:rPr>
          <w:rFonts w:ascii="Baskerville" w:hAnsi="Baskerville" w:cs="Baskerville"/>
          <w:sz w:val="20"/>
          <w:szCs w:val="20"/>
        </w:rPr>
        <w:t>will</w:t>
      </w:r>
      <w:proofErr w:type="gramEnd"/>
      <w:r>
        <w:rPr>
          <w:rFonts w:ascii="Baskerville" w:hAnsi="Baskerville" w:cs="Baskerville"/>
          <w:sz w:val="20"/>
          <w:szCs w:val="20"/>
        </w:rPr>
        <w:t xml:space="preserve"> be present at all three meetings.</w:t>
      </w:r>
    </w:p>
    <w:p w14:paraId="72FEFE13" w14:textId="77777777" w:rsidR="00CE499F" w:rsidRDefault="00CE499F" w:rsidP="00450C48">
      <w:pPr>
        <w:rPr>
          <w:rFonts w:ascii="Baskerville" w:hAnsi="Baskerville" w:cs="Baskerville"/>
          <w:sz w:val="20"/>
          <w:szCs w:val="20"/>
        </w:rPr>
      </w:pPr>
    </w:p>
    <w:p w14:paraId="0C331A18" w14:textId="3BE4E36C" w:rsidR="00CE499F" w:rsidRDefault="00CE499F" w:rsidP="00450C48">
      <w:pPr>
        <w:rPr>
          <w:rFonts w:ascii="Baskerville" w:hAnsi="Baskerville" w:cs="Baskerville"/>
          <w:sz w:val="20"/>
          <w:szCs w:val="20"/>
        </w:rPr>
      </w:pPr>
      <w:proofErr w:type="spellStart"/>
      <w:r>
        <w:rPr>
          <w:rFonts w:ascii="Baskerville" w:hAnsi="Baskerville" w:cs="Baskerville"/>
          <w:sz w:val="20"/>
          <w:szCs w:val="20"/>
        </w:rPr>
        <w:t>Thuy</w:t>
      </w:r>
      <w:proofErr w:type="spellEnd"/>
      <w:r>
        <w:rPr>
          <w:rFonts w:ascii="Baskerville" w:hAnsi="Baskerville" w:cs="Baskerville"/>
          <w:sz w:val="20"/>
          <w:szCs w:val="20"/>
        </w:rPr>
        <w:t xml:space="preserve"> noted that Denise </w:t>
      </w:r>
      <w:proofErr w:type="spellStart"/>
      <w:r>
        <w:rPr>
          <w:rFonts w:ascii="Baskerville" w:hAnsi="Baskerville" w:cs="Baskerville"/>
          <w:sz w:val="20"/>
          <w:szCs w:val="20"/>
        </w:rPr>
        <w:t>Swett</w:t>
      </w:r>
      <w:proofErr w:type="spellEnd"/>
      <w:r>
        <w:rPr>
          <w:rFonts w:ascii="Baskerville" w:hAnsi="Baskerville" w:cs="Baskerville"/>
          <w:sz w:val="20"/>
          <w:szCs w:val="20"/>
        </w:rPr>
        <w:t>, Vice President of Student Services, will be back to work (part-time) starting Monday, January 23.</w:t>
      </w:r>
    </w:p>
    <w:p w14:paraId="0B4046B2" w14:textId="77777777" w:rsidR="00CE499F" w:rsidRDefault="00CE499F" w:rsidP="00450C48">
      <w:pPr>
        <w:rPr>
          <w:rFonts w:ascii="Baskerville" w:hAnsi="Baskerville" w:cs="Baskerville"/>
          <w:sz w:val="20"/>
          <w:szCs w:val="20"/>
        </w:rPr>
      </w:pPr>
    </w:p>
    <w:p w14:paraId="56F56805" w14:textId="7E2880D0" w:rsidR="00CE499F" w:rsidRDefault="00CE499F" w:rsidP="00450C48">
      <w:pPr>
        <w:rPr>
          <w:rFonts w:ascii="Baskerville" w:hAnsi="Baskerville" w:cs="Baskerville"/>
          <w:sz w:val="20"/>
          <w:szCs w:val="20"/>
        </w:rPr>
      </w:pPr>
      <w:r>
        <w:rPr>
          <w:rFonts w:ascii="Baskerville" w:hAnsi="Baskerville" w:cs="Baskerville"/>
          <w:sz w:val="20"/>
          <w:szCs w:val="20"/>
        </w:rPr>
        <w:t xml:space="preserve">It was also noted that the College </w:t>
      </w:r>
      <w:proofErr w:type="gramStart"/>
      <w:r>
        <w:rPr>
          <w:rFonts w:ascii="Baskerville" w:hAnsi="Baskerville" w:cs="Baskerville"/>
          <w:sz w:val="20"/>
          <w:szCs w:val="20"/>
        </w:rPr>
        <w:t>will</w:t>
      </w:r>
      <w:proofErr w:type="gramEnd"/>
      <w:r>
        <w:rPr>
          <w:rFonts w:ascii="Baskerville" w:hAnsi="Baskerville" w:cs="Baskerville"/>
          <w:sz w:val="20"/>
          <w:szCs w:val="20"/>
        </w:rPr>
        <w:t xml:space="preserve"> be starting conversations around Service Leadership. Initially, there was a plan to hold a campus-wide Winter Convocation on Friday, February 03. Instead, a more focused brainstorming session will be scheduled – </w:t>
      </w:r>
      <w:proofErr w:type="spellStart"/>
      <w:r>
        <w:rPr>
          <w:rFonts w:ascii="Baskerville" w:hAnsi="Baskerville" w:cs="Baskerville"/>
          <w:sz w:val="20"/>
          <w:szCs w:val="20"/>
        </w:rPr>
        <w:t>Thuy</w:t>
      </w:r>
      <w:proofErr w:type="spellEnd"/>
      <w:r>
        <w:rPr>
          <w:rFonts w:ascii="Baskerville" w:hAnsi="Baskerville" w:cs="Baskerville"/>
          <w:sz w:val="20"/>
          <w:szCs w:val="20"/>
        </w:rPr>
        <w:t xml:space="preserve"> hopes that members of </w:t>
      </w:r>
      <w:proofErr w:type="spellStart"/>
      <w:r>
        <w:rPr>
          <w:rFonts w:ascii="Baskerville" w:hAnsi="Baskerville" w:cs="Baskerville"/>
          <w:sz w:val="20"/>
          <w:szCs w:val="20"/>
        </w:rPr>
        <w:t>PaRC</w:t>
      </w:r>
      <w:proofErr w:type="spellEnd"/>
      <w:r>
        <w:rPr>
          <w:rFonts w:ascii="Baskerville" w:hAnsi="Baskerville" w:cs="Baskerville"/>
          <w:sz w:val="20"/>
          <w:szCs w:val="20"/>
        </w:rPr>
        <w:t xml:space="preserve"> will be able to attend.</w:t>
      </w:r>
    </w:p>
    <w:p w14:paraId="4061ACA1" w14:textId="77777777" w:rsidR="00CE499F" w:rsidRDefault="00CE499F" w:rsidP="00450C48">
      <w:pPr>
        <w:rPr>
          <w:rFonts w:ascii="Baskerville" w:hAnsi="Baskerville" w:cs="Baskerville"/>
          <w:sz w:val="20"/>
          <w:szCs w:val="20"/>
        </w:rPr>
      </w:pPr>
    </w:p>
    <w:p w14:paraId="72E2B414" w14:textId="2E66C772" w:rsidR="00CE499F" w:rsidRDefault="00CE499F" w:rsidP="00450C48">
      <w:pPr>
        <w:rPr>
          <w:rFonts w:ascii="Baskerville" w:hAnsi="Baskerville" w:cs="Baskerville"/>
          <w:sz w:val="20"/>
          <w:szCs w:val="20"/>
        </w:rPr>
      </w:pPr>
      <w:r>
        <w:rPr>
          <w:rFonts w:ascii="Baskerville" w:hAnsi="Baskerville" w:cs="Baskerville"/>
          <w:sz w:val="20"/>
          <w:szCs w:val="20"/>
        </w:rPr>
        <w:t xml:space="preserve">It was also noted that the District Spring Convocation (Friday, April 28) </w:t>
      </w:r>
      <w:proofErr w:type="gramStart"/>
      <w:r>
        <w:rPr>
          <w:rFonts w:ascii="Baskerville" w:hAnsi="Baskerville" w:cs="Baskerville"/>
          <w:sz w:val="20"/>
          <w:szCs w:val="20"/>
        </w:rPr>
        <w:t>will</w:t>
      </w:r>
      <w:proofErr w:type="gramEnd"/>
      <w:r>
        <w:rPr>
          <w:rFonts w:ascii="Baskerville" w:hAnsi="Baskerville" w:cs="Baskerville"/>
          <w:sz w:val="20"/>
          <w:szCs w:val="20"/>
        </w:rPr>
        <w:t xml:space="preserve"> not be a FLEX day; attendance is optional. Time Wise is the scheduled speaker.</w:t>
      </w:r>
    </w:p>
    <w:p w14:paraId="2CADFA0E" w14:textId="77777777" w:rsidR="00450C48" w:rsidRDefault="00450C48" w:rsidP="00450C48">
      <w:pPr>
        <w:rPr>
          <w:rFonts w:ascii="Baskerville" w:hAnsi="Baskerville" w:cs="Baskerville"/>
          <w:sz w:val="20"/>
          <w:szCs w:val="20"/>
        </w:rPr>
      </w:pPr>
    </w:p>
    <w:p w14:paraId="295EB9D6" w14:textId="6DADA242" w:rsidR="00450C48" w:rsidRPr="00A7042C" w:rsidRDefault="00450C48" w:rsidP="00450C48">
      <w:pPr>
        <w:rPr>
          <w:rFonts w:ascii="Baskerville" w:hAnsi="Baskerville" w:cs="Baskerville"/>
          <w:b/>
          <w:i/>
          <w:sz w:val="20"/>
          <w:szCs w:val="20"/>
        </w:rPr>
      </w:pPr>
      <w:r w:rsidRPr="00A7042C">
        <w:rPr>
          <w:rFonts w:ascii="Baskerville" w:hAnsi="Baskerville" w:cs="Baskerville"/>
          <w:b/>
          <w:sz w:val="20"/>
          <w:szCs w:val="20"/>
        </w:rPr>
        <w:t xml:space="preserve">(3) APPROVE MEETING MINUTES – </w:t>
      </w:r>
      <w:r w:rsidRPr="00A7042C">
        <w:rPr>
          <w:rFonts w:ascii="Baskerville" w:hAnsi="Baskerville" w:cs="Baskerville"/>
          <w:b/>
          <w:i/>
          <w:sz w:val="20"/>
          <w:szCs w:val="20"/>
        </w:rPr>
        <w:t>DECEMBER 07, 2016</w:t>
      </w:r>
    </w:p>
    <w:p w14:paraId="7F11EC92" w14:textId="37FE30AA" w:rsidR="00450C48" w:rsidRDefault="00CE499F" w:rsidP="00450C48">
      <w:pPr>
        <w:rPr>
          <w:rFonts w:ascii="Baskerville" w:hAnsi="Baskerville" w:cs="Baskerville"/>
          <w:sz w:val="20"/>
          <w:szCs w:val="20"/>
        </w:rPr>
      </w:pPr>
      <w:r>
        <w:rPr>
          <w:rFonts w:ascii="Baskerville" w:hAnsi="Baskerville" w:cs="Baskerville"/>
          <w:sz w:val="20"/>
          <w:szCs w:val="20"/>
        </w:rPr>
        <w:t xml:space="preserve">The minutes from the December 07, 2016 </w:t>
      </w:r>
      <w:proofErr w:type="spellStart"/>
      <w:r>
        <w:rPr>
          <w:rFonts w:ascii="Baskerville" w:hAnsi="Baskerville" w:cs="Baskerville"/>
          <w:sz w:val="20"/>
          <w:szCs w:val="20"/>
        </w:rPr>
        <w:t>PaRC</w:t>
      </w:r>
      <w:proofErr w:type="spellEnd"/>
      <w:r>
        <w:rPr>
          <w:rFonts w:ascii="Baskerville" w:hAnsi="Baskerville" w:cs="Baskerville"/>
          <w:sz w:val="20"/>
          <w:szCs w:val="20"/>
        </w:rPr>
        <w:t xml:space="preserve"> meeting were approved by consensus; no revisions noted.</w:t>
      </w:r>
    </w:p>
    <w:p w14:paraId="3936BCAE" w14:textId="77777777" w:rsidR="00450C48" w:rsidRDefault="00450C48" w:rsidP="00450C48">
      <w:pPr>
        <w:rPr>
          <w:rFonts w:ascii="Baskerville" w:hAnsi="Baskerville" w:cs="Baskerville"/>
          <w:sz w:val="20"/>
          <w:szCs w:val="20"/>
        </w:rPr>
      </w:pPr>
    </w:p>
    <w:p w14:paraId="03F13F0C" w14:textId="02F936E0" w:rsidR="00450C48" w:rsidRPr="00A7042C" w:rsidRDefault="00450C48" w:rsidP="00450C48">
      <w:pPr>
        <w:rPr>
          <w:rFonts w:ascii="Baskerville" w:hAnsi="Baskerville" w:cs="Baskerville"/>
          <w:b/>
          <w:sz w:val="20"/>
          <w:szCs w:val="20"/>
        </w:rPr>
      </w:pPr>
      <w:r w:rsidRPr="00A7042C">
        <w:rPr>
          <w:rFonts w:ascii="Baskerville" w:hAnsi="Baskerville" w:cs="Baskerville"/>
          <w:b/>
          <w:sz w:val="20"/>
          <w:szCs w:val="20"/>
        </w:rPr>
        <w:t xml:space="preserve">(4) FOOTHILL COLLEGE TECHNOLOGY PLAN – </w:t>
      </w:r>
      <w:r w:rsidRPr="00A7042C">
        <w:rPr>
          <w:rFonts w:ascii="Baskerville" w:hAnsi="Baskerville" w:cs="Baskerville"/>
          <w:b/>
          <w:i/>
          <w:sz w:val="20"/>
          <w:szCs w:val="20"/>
        </w:rPr>
        <w:t>2</w:t>
      </w:r>
      <w:r w:rsidRPr="00A7042C">
        <w:rPr>
          <w:rFonts w:ascii="Baskerville" w:hAnsi="Baskerville" w:cs="Baskerville"/>
          <w:b/>
          <w:i/>
          <w:sz w:val="20"/>
          <w:szCs w:val="20"/>
          <w:vertAlign w:val="superscript"/>
        </w:rPr>
        <w:t>nd</w:t>
      </w:r>
      <w:r w:rsidRPr="00A7042C">
        <w:rPr>
          <w:rFonts w:ascii="Baskerville" w:hAnsi="Baskerville" w:cs="Baskerville"/>
          <w:b/>
          <w:i/>
          <w:sz w:val="20"/>
          <w:szCs w:val="20"/>
        </w:rPr>
        <w:t xml:space="preserve"> READ</w:t>
      </w:r>
    </w:p>
    <w:p w14:paraId="6629CBBA" w14:textId="1F763AB8" w:rsidR="00AC4B8E" w:rsidRDefault="00CE499F" w:rsidP="00450C48">
      <w:pPr>
        <w:rPr>
          <w:rFonts w:ascii="Baskerville" w:hAnsi="Baskerville" w:cs="Baskerville"/>
          <w:sz w:val="20"/>
          <w:szCs w:val="20"/>
        </w:rPr>
      </w:pPr>
      <w:r>
        <w:rPr>
          <w:rFonts w:ascii="Baskerville" w:hAnsi="Baskerville" w:cs="Baskerville"/>
          <w:sz w:val="20"/>
          <w:szCs w:val="20"/>
        </w:rPr>
        <w:t xml:space="preserve">The Foothill College Technology Plan was originally presented to </w:t>
      </w:r>
      <w:proofErr w:type="spellStart"/>
      <w:r>
        <w:rPr>
          <w:rFonts w:ascii="Baskerville" w:hAnsi="Baskerville" w:cs="Baskerville"/>
          <w:sz w:val="20"/>
          <w:szCs w:val="20"/>
        </w:rPr>
        <w:t>PaRC</w:t>
      </w:r>
      <w:proofErr w:type="spellEnd"/>
      <w:r>
        <w:rPr>
          <w:rFonts w:ascii="Baskerville" w:hAnsi="Baskerville" w:cs="Baskerville"/>
          <w:sz w:val="20"/>
          <w:szCs w:val="20"/>
        </w:rPr>
        <w:t xml:space="preserve"> in November 2016. As there was no budget or money allocations tied to the plan, </w:t>
      </w:r>
      <w:proofErr w:type="spellStart"/>
      <w:r>
        <w:rPr>
          <w:rFonts w:ascii="Baskerville" w:hAnsi="Baskerville" w:cs="Baskerville"/>
          <w:sz w:val="20"/>
          <w:szCs w:val="20"/>
        </w:rPr>
        <w:t>PaRC</w:t>
      </w:r>
      <w:proofErr w:type="spellEnd"/>
      <w:r>
        <w:rPr>
          <w:rFonts w:ascii="Baskerville" w:hAnsi="Baskerville" w:cs="Baskerville"/>
          <w:sz w:val="20"/>
          <w:szCs w:val="20"/>
        </w:rPr>
        <w:t xml:space="preserve"> was initially unsure of its role in the approval of said plan. </w:t>
      </w:r>
      <w:proofErr w:type="spellStart"/>
      <w:r>
        <w:rPr>
          <w:rFonts w:ascii="Baskerville" w:hAnsi="Baskerville" w:cs="Baskerville"/>
          <w:sz w:val="20"/>
          <w:szCs w:val="20"/>
        </w:rPr>
        <w:t>PaRC</w:t>
      </w:r>
      <w:proofErr w:type="spellEnd"/>
      <w:r>
        <w:rPr>
          <w:rFonts w:ascii="Baskerville" w:hAnsi="Baskerville" w:cs="Baskerville"/>
          <w:sz w:val="20"/>
          <w:szCs w:val="20"/>
        </w:rPr>
        <w:t xml:space="preserve"> elected to recommend that the plan go to President’s Cabinet for additional discussion. President’s Cabinet did review the document –</w:t>
      </w:r>
      <w:r w:rsidR="00AC4B8E">
        <w:rPr>
          <w:rFonts w:ascii="Baskerville" w:hAnsi="Baskerville" w:cs="Baskerville"/>
          <w:sz w:val="20"/>
          <w:szCs w:val="20"/>
        </w:rPr>
        <w:t xml:space="preserve"> </w:t>
      </w:r>
      <w:proofErr w:type="spellStart"/>
      <w:r w:rsidR="00AC4B8E">
        <w:rPr>
          <w:rFonts w:ascii="Baskerville" w:hAnsi="Baskerville" w:cs="Baskerville"/>
          <w:sz w:val="20"/>
          <w:szCs w:val="20"/>
        </w:rPr>
        <w:t>Thuy</w:t>
      </w:r>
      <w:proofErr w:type="spellEnd"/>
      <w:r w:rsidR="00AC4B8E">
        <w:rPr>
          <w:rFonts w:ascii="Baskerville" w:hAnsi="Baskerville" w:cs="Baskerville"/>
          <w:sz w:val="20"/>
          <w:szCs w:val="20"/>
        </w:rPr>
        <w:t xml:space="preserve"> Nguyen now asks that </w:t>
      </w:r>
      <w:proofErr w:type="spellStart"/>
      <w:r w:rsidR="00AC4B8E">
        <w:rPr>
          <w:rFonts w:ascii="Baskerville" w:hAnsi="Baskerville" w:cs="Baskerville"/>
          <w:sz w:val="20"/>
          <w:szCs w:val="20"/>
        </w:rPr>
        <w:t>PaRC</w:t>
      </w:r>
      <w:proofErr w:type="spellEnd"/>
      <w:r w:rsidR="00AC4B8E">
        <w:rPr>
          <w:rFonts w:ascii="Baskerville" w:hAnsi="Baskerville" w:cs="Baskerville"/>
          <w:sz w:val="20"/>
          <w:szCs w:val="20"/>
        </w:rPr>
        <w:t xml:space="preserve"> formally approve the plan. Judy Baker noted that the Technology Committee has been meeting and going through the timeline, item by item. Implementation is underway for several of the projects. Initial feedback from November 2016 focused on the technology needs for students. It was noted that the technology plan notes that the College is trying to consolidate the various technology services offered on campus, as well as other concerns (student emails, switching from Etudes to Canvas, logins). Judy emphasized the importance of having student representation on the Technology Committee and asked for help from ASFC to reach out to interested students. It was noted that this three-year plan for technology is not a shelf document, but a living, dynamic document that can (and will) change as certain planned projects become outdated as time progresses. </w:t>
      </w:r>
    </w:p>
    <w:p w14:paraId="59F8237C" w14:textId="77777777" w:rsidR="00AC4B8E" w:rsidRDefault="00AC4B8E" w:rsidP="00450C48">
      <w:pPr>
        <w:rPr>
          <w:rFonts w:ascii="Baskerville" w:hAnsi="Baskerville" w:cs="Baskerville"/>
          <w:sz w:val="20"/>
          <w:szCs w:val="20"/>
        </w:rPr>
      </w:pPr>
    </w:p>
    <w:p w14:paraId="15B76330" w14:textId="6387C903" w:rsidR="00AC4B8E" w:rsidRDefault="00AC4B8E" w:rsidP="00450C48">
      <w:pPr>
        <w:rPr>
          <w:rFonts w:ascii="Baskerville" w:hAnsi="Baskerville" w:cs="Baskerville"/>
          <w:sz w:val="20"/>
          <w:szCs w:val="20"/>
        </w:rPr>
      </w:pPr>
      <w:proofErr w:type="spellStart"/>
      <w:r>
        <w:rPr>
          <w:rFonts w:ascii="Baskerville" w:hAnsi="Baskerville" w:cs="Baskerville"/>
          <w:sz w:val="20"/>
          <w:szCs w:val="20"/>
        </w:rPr>
        <w:t>PaRC</w:t>
      </w:r>
      <w:proofErr w:type="spellEnd"/>
      <w:r>
        <w:rPr>
          <w:rFonts w:ascii="Baskerville" w:hAnsi="Baskerville" w:cs="Baskerville"/>
          <w:sz w:val="20"/>
          <w:szCs w:val="20"/>
        </w:rPr>
        <w:t xml:space="preserve"> approved the Foothill College Technology Plan by consensus, with the understanding that this is a dynamic plan consistently being reviewed/discussed. It was also suggested that the </w:t>
      </w:r>
      <w:proofErr w:type="spellStart"/>
      <w:r>
        <w:rPr>
          <w:rFonts w:ascii="Baskerville" w:hAnsi="Baskerville" w:cs="Baskerville"/>
          <w:sz w:val="20"/>
          <w:szCs w:val="20"/>
        </w:rPr>
        <w:t>PaRC</w:t>
      </w:r>
      <w:proofErr w:type="spellEnd"/>
      <w:r>
        <w:rPr>
          <w:rFonts w:ascii="Baskerville" w:hAnsi="Baskerville" w:cs="Baskerville"/>
          <w:sz w:val="20"/>
          <w:szCs w:val="20"/>
        </w:rPr>
        <w:t xml:space="preserve"> tri-chairs determine how often an update of the plan should be solicited – once decided, that will be shared with the larger membership.</w:t>
      </w:r>
    </w:p>
    <w:p w14:paraId="2DBAE852" w14:textId="77777777" w:rsidR="00450C48" w:rsidRDefault="00450C48" w:rsidP="00450C48">
      <w:pPr>
        <w:rPr>
          <w:rFonts w:ascii="Baskerville" w:hAnsi="Baskerville" w:cs="Baskerville"/>
          <w:sz w:val="20"/>
          <w:szCs w:val="20"/>
        </w:rPr>
      </w:pPr>
    </w:p>
    <w:p w14:paraId="766F6D6D" w14:textId="5E018950" w:rsidR="00450C48" w:rsidRPr="00450C48" w:rsidRDefault="00450C48" w:rsidP="00450C48">
      <w:pPr>
        <w:rPr>
          <w:rFonts w:ascii="Baskerville" w:hAnsi="Baskerville" w:cs="Baskerville"/>
          <w:b/>
          <w:sz w:val="20"/>
          <w:szCs w:val="20"/>
        </w:rPr>
      </w:pPr>
      <w:r w:rsidRPr="00450C48">
        <w:rPr>
          <w:rFonts w:ascii="Baskerville" w:hAnsi="Baskerville" w:cs="Baskerville"/>
          <w:b/>
          <w:sz w:val="20"/>
          <w:szCs w:val="20"/>
        </w:rPr>
        <w:t xml:space="preserve">(5) DISTRICT STRATEGIC PLAN – </w:t>
      </w:r>
      <w:r w:rsidRPr="00450C48">
        <w:rPr>
          <w:rFonts w:ascii="Baskerville" w:hAnsi="Baskerville" w:cs="Baskerville"/>
          <w:b/>
          <w:i/>
          <w:sz w:val="20"/>
          <w:szCs w:val="20"/>
        </w:rPr>
        <w:t>2</w:t>
      </w:r>
      <w:r w:rsidRPr="00450C48">
        <w:rPr>
          <w:rFonts w:ascii="Baskerville" w:hAnsi="Baskerville" w:cs="Baskerville"/>
          <w:b/>
          <w:i/>
          <w:sz w:val="20"/>
          <w:szCs w:val="20"/>
          <w:vertAlign w:val="superscript"/>
        </w:rPr>
        <w:t>nd</w:t>
      </w:r>
      <w:r w:rsidRPr="00450C48">
        <w:rPr>
          <w:rFonts w:ascii="Baskerville" w:hAnsi="Baskerville" w:cs="Baskerville"/>
          <w:b/>
          <w:i/>
          <w:sz w:val="20"/>
          <w:szCs w:val="20"/>
        </w:rPr>
        <w:t xml:space="preserve"> READ</w:t>
      </w:r>
    </w:p>
    <w:p w14:paraId="1DBFB14D" w14:textId="23303736" w:rsidR="00450C48" w:rsidRDefault="00450C48" w:rsidP="00450C48">
      <w:pPr>
        <w:rPr>
          <w:rFonts w:ascii="Baskerville" w:hAnsi="Baskerville" w:cs="Baskerville"/>
          <w:sz w:val="20"/>
          <w:szCs w:val="20"/>
        </w:rPr>
      </w:pPr>
      <w:r>
        <w:rPr>
          <w:rFonts w:ascii="Baskerville" w:hAnsi="Baskerville" w:cs="Baskerville"/>
          <w:sz w:val="20"/>
          <w:szCs w:val="20"/>
        </w:rPr>
        <w:t xml:space="preserve">A revised version (taking into account initial feedback) was not available to </w:t>
      </w:r>
      <w:proofErr w:type="spellStart"/>
      <w:r>
        <w:rPr>
          <w:rFonts w:ascii="Baskerville" w:hAnsi="Baskerville" w:cs="Baskerville"/>
          <w:sz w:val="20"/>
          <w:szCs w:val="20"/>
        </w:rPr>
        <w:t>PaRC</w:t>
      </w:r>
      <w:proofErr w:type="spellEnd"/>
      <w:r>
        <w:rPr>
          <w:rFonts w:ascii="Baskerville" w:hAnsi="Baskerville" w:cs="Baskerville"/>
          <w:sz w:val="20"/>
          <w:szCs w:val="20"/>
        </w:rPr>
        <w:t xml:space="preserve"> to discuss on January 18. This item (for approval) will be postponed until the next regularly scheduled </w:t>
      </w:r>
      <w:proofErr w:type="spellStart"/>
      <w:r>
        <w:rPr>
          <w:rFonts w:ascii="Baskerville" w:hAnsi="Baskerville" w:cs="Baskerville"/>
          <w:sz w:val="20"/>
          <w:szCs w:val="20"/>
        </w:rPr>
        <w:t>PaRC</w:t>
      </w:r>
      <w:proofErr w:type="spellEnd"/>
      <w:r>
        <w:rPr>
          <w:rFonts w:ascii="Baskerville" w:hAnsi="Baskerville" w:cs="Baskerville"/>
          <w:sz w:val="20"/>
          <w:szCs w:val="20"/>
        </w:rPr>
        <w:t xml:space="preserve"> meeting (February 01).</w:t>
      </w:r>
    </w:p>
    <w:p w14:paraId="48767948" w14:textId="2BE769FA" w:rsidR="00AC4B8E" w:rsidRPr="00AC4B8E" w:rsidRDefault="00AC4B8E" w:rsidP="00450C48">
      <w:pPr>
        <w:rPr>
          <w:rFonts w:ascii="Baskerville" w:hAnsi="Baskerville" w:cs="Baskerville"/>
          <w:b/>
          <w:sz w:val="20"/>
          <w:szCs w:val="20"/>
        </w:rPr>
      </w:pPr>
      <w:r w:rsidRPr="00AC4B8E">
        <w:rPr>
          <w:rFonts w:ascii="Baskerville" w:hAnsi="Baskerville" w:cs="Baskerville"/>
          <w:b/>
          <w:sz w:val="20"/>
          <w:szCs w:val="20"/>
        </w:rPr>
        <w:t>(6) PROGRAM CREATION PROPOSALS – 2</w:t>
      </w:r>
      <w:r w:rsidRPr="00AC4B8E">
        <w:rPr>
          <w:rFonts w:ascii="Baskerville" w:hAnsi="Baskerville" w:cs="Baskerville"/>
          <w:b/>
          <w:sz w:val="20"/>
          <w:szCs w:val="20"/>
          <w:vertAlign w:val="superscript"/>
        </w:rPr>
        <w:t>nd</w:t>
      </w:r>
      <w:r w:rsidRPr="00AC4B8E">
        <w:rPr>
          <w:rFonts w:ascii="Baskerville" w:hAnsi="Baskerville" w:cs="Baskerville"/>
          <w:b/>
          <w:sz w:val="20"/>
          <w:szCs w:val="20"/>
        </w:rPr>
        <w:t xml:space="preserve"> READ</w:t>
      </w:r>
    </w:p>
    <w:p w14:paraId="0CF847CE" w14:textId="634824FB" w:rsidR="00AC4B8E" w:rsidRDefault="00AC4B8E" w:rsidP="00450C48">
      <w:pPr>
        <w:rPr>
          <w:rFonts w:ascii="Baskerville" w:hAnsi="Baskerville" w:cs="Baskerville"/>
          <w:sz w:val="20"/>
          <w:szCs w:val="20"/>
        </w:rPr>
      </w:pPr>
      <w:r>
        <w:rPr>
          <w:rFonts w:ascii="Baskerville" w:hAnsi="Baskerville" w:cs="Baskerville"/>
          <w:sz w:val="20"/>
          <w:szCs w:val="20"/>
        </w:rPr>
        <w:t>The following program creation proposals were approved by consensus – no revisions or additional suggestions/questions:</w:t>
      </w:r>
    </w:p>
    <w:p w14:paraId="35CC9AE4" w14:textId="77777777" w:rsidR="00000507" w:rsidRDefault="00AC4B8E" w:rsidP="00000507">
      <w:pPr>
        <w:pStyle w:val="ListParagraph"/>
        <w:numPr>
          <w:ilvl w:val="0"/>
          <w:numId w:val="34"/>
        </w:numPr>
        <w:rPr>
          <w:rFonts w:ascii="Baskerville" w:hAnsi="Baskerville" w:cs="Baskerville"/>
          <w:sz w:val="20"/>
          <w:szCs w:val="20"/>
        </w:rPr>
      </w:pPr>
      <w:r>
        <w:rPr>
          <w:rFonts w:ascii="Baskerville" w:hAnsi="Baskerville" w:cs="Baskerville"/>
          <w:sz w:val="20"/>
          <w:szCs w:val="20"/>
        </w:rPr>
        <w:t xml:space="preserve">Non-Credit Certificate - </w:t>
      </w:r>
      <w:r w:rsidRPr="00AC4B8E">
        <w:rPr>
          <w:rFonts w:ascii="Baskerville" w:hAnsi="Baskerville" w:cs="Baskerville"/>
          <w:sz w:val="20"/>
          <w:szCs w:val="20"/>
        </w:rPr>
        <w:t>Language Arts Foundations</w:t>
      </w:r>
    </w:p>
    <w:p w14:paraId="045703C8" w14:textId="5BC45EDF" w:rsidR="00000507" w:rsidRDefault="00000507" w:rsidP="00000507">
      <w:pPr>
        <w:pStyle w:val="ListParagraph"/>
        <w:rPr>
          <w:rFonts w:ascii="Baskerville" w:hAnsi="Baskerville" w:cs="Baskerville"/>
          <w:sz w:val="20"/>
          <w:szCs w:val="20"/>
        </w:rPr>
      </w:pPr>
      <w:hyperlink r:id="rId10" w:history="1">
        <w:r w:rsidRPr="00422B05">
          <w:rPr>
            <w:rStyle w:val="Hyperlink"/>
            <w:rFonts w:ascii="Baskerville" w:hAnsi="Baskerville" w:cs="Baskerville"/>
            <w:sz w:val="20"/>
            <w:szCs w:val="20"/>
          </w:rPr>
          <w:t>http://www.foothill.edu/president/parc/minutes/parc2016-17/12.07.16/NonCredit_Cert_LA_Foundations.pdf</w:t>
        </w:r>
      </w:hyperlink>
    </w:p>
    <w:p w14:paraId="46C5A260" w14:textId="77777777" w:rsidR="00000507" w:rsidRDefault="00000507" w:rsidP="00000507">
      <w:pPr>
        <w:pStyle w:val="ListParagraph"/>
        <w:rPr>
          <w:rFonts w:ascii="Baskerville" w:hAnsi="Baskerville" w:cs="Baskerville"/>
          <w:sz w:val="20"/>
          <w:szCs w:val="20"/>
        </w:rPr>
      </w:pPr>
    </w:p>
    <w:p w14:paraId="457B219A" w14:textId="77777777" w:rsidR="00000507" w:rsidRDefault="00000507" w:rsidP="00000507">
      <w:pPr>
        <w:pStyle w:val="ListParagraph"/>
        <w:numPr>
          <w:ilvl w:val="0"/>
          <w:numId w:val="34"/>
        </w:numPr>
        <w:rPr>
          <w:rFonts w:ascii="Baskerville" w:hAnsi="Baskerville" w:cs="Baskerville"/>
          <w:sz w:val="20"/>
          <w:szCs w:val="20"/>
        </w:rPr>
      </w:pPr>
      <w:r>
        <w:rPr>
          <w:rFonts w:ascii="Baskerville" w:hAnsi="Baskerville" w:cs="Baskerville"/>
          <w:sz w:val="20"/>
          <w:szCs w:val="20"/>
        </w:rPr>
        <w:t xml:space="preserve">Non-Credit Certificate - </w:t>
      </w:r>
      <w:r w:rsidR="00AC4B8E" w:rsidRPr="00000507">
        <w:rPr>
          <w:rFonts w:ascii="Baskerville" w:hAnsi="Baskerville" w:cs="Baskerville"/>
          <w:sz w:val="20"/>
          <w:szCs w:val="20"/>
        </w:rPr>
        <w:t>ESL Beginning</w:t>
      </w:r>
    </w:p>
    <w:p w14:paraId="362AB07F" w14:textId="719BB1A3" w:rsidR="00000507" w:rsidRDefault="00000507" w:rsidP="00000507">
      <w:pPr>
        <w:pStyle w:val="ListParagraph"/>
        <w:rPr>
          <w:rFonts w:ascii="Baskerville" w:hAnsi="Baskerville" w:cs="Baskerville"/>
          <w:sz w:val="20"/>
          <w:szCs w:val="20"/>
        </w:rPr>
      </w:pPr>
      <w:hyperlink r:id="rId11" w:history="1">
        <w:r w:rsidRPr="00422B05">
          <w:rPr>
            <w:rStyle w:val="Hyperlink"/>
            <w:rFonts w:ascii="Baskerville" w:hAnsi="Baskerville" w:cs="Baskerville"/>
            <w:sz w:val="20"/>
            <w:szCs w:val="20"/>
          </w:rPr>
          <w:t>http://www.foothill.edu/president/parc/minutes/parc2016-17/12.07.16/NonCredit_Cart_ESL_Beginning.pdf</w:t>
        </w:r>
      </w:hyperlink>
    </w:p>
    <w:p w14:paraId="593470D1" w14:textId="77777777" w:rsidR="00000507" w:rsidRDefault="00000507" w:rsidP="00000507">
      <w:pPr>
        <w:pStyle w:val="ListParagraph"/>
        <w:rPr>
          <w:rFonts w:ascii="Baskerville" w:hAnsi="Baskerville" w:cs="Baskerville"/>
          <w:sz w:val="20"/>
          <w:szCs w:val="20"/>
        </w:rPr>
      </w:pPr>
    </w:p>
    <w:p w14:paraId="4A43338F" w14:textId="0159FA2F" w:rsidR="00000507" w:rsidRDefault="00000507" w:rsidP="00000507">
      <w:pPr>
        <w:pStyle w:val="ListParagraph"/>
        <w:numPr>
          <w:ilvl w:val="0"/>
          <w:numId w:val="34"/>
        </w:numPr>
        <w:rPr>
          <w:rFonts w:ascii="Baskerville" w:hAnsi="Baskerville" w:cs="Baskerville"/>
          <w:sz w:val="20"/>
          <w:szCs w:val="20"/>
        </w:rPr>
      </w:pPr>
      <w:r>
        <w:rPr>
          <w:rFonts w:ascii="Baskerville" w:hAnsi="Baskerville" w:cs="Baskerville"/>
          <w:sz w:val="20"/>
          <w:szCs w:val="20"/>
        </w:rPr>
        <w:t>Non-Credit Certificate -</w:t>
      </w:r>
      <w:r w:rsidR="00AC4B8E" w:rsidRPr="00000507">
        <w:rPr>
          <w:rFonts w:ascii="Baskerville" w:hAnsi="Baskerville" w:cs="Baskerville"/>
          <w:sz w:val="20"/>
          <w:szCs w:val="20"/>
        </w:rPr>
        <w:t xml:space="preserve"> ESL Intermediate</w:t>
      </w:r>
    </w:p>
    <w:p w14:paraId="35959D3F" w14:textId="06039707" w:rsidR="00000507" w:rsidRDefault="00000507" w:rsidP="00000507">
      <w:pPr>
        <w:pStyle w:val="ListParagraph"/>
        <w:rPr>
          <w:rFonts w:ascii="Baskerville" w:hAnsi="Baskerville" w:cs="Baskerville"/>
          <w:sz w:val="20"/>
          <w:szCs w:val="20"/>
        </w:rPr>
      </w:pPr>
      <w:hyperlink r:id="rId12" w:history="1">
        <w:r w:rsidRPr="00422B05">
          <w:rPr>
            <w:rStyle w:val="Hyperlink"/>
            <w:rFonts w:ascii="Baskerville" w:hAnsi="Baskerville" w:cs="Baskerville"/>
            <w:sz w:val="20"/>
            <w:szCs w:val="20"/>
          </w:rPr>
          <w:t>http://www.foothill.edu/president/parc/minutes/parc2016-17/12.07.16/NonCredit_Cert_ESL_Intermediate.pdf</w:t>
        </w:r>
      </w:hyperlink>
    </w:p>
    <w:p w14:paraId="4A3DF467" w14:textId="77777777" w:rsidR="00000507" w:rsidRDefault="00000507" w:rsidP="00000507">
      <w:pPr>
        <w:pStyle w:val="ListParagraph"/>
        <w:rPr>
          <w:rFonts w:ascii="Baskerville" w:hAnsi="Baskerville" w:cs="Baskerville"/>
          <w:sz w:val="20"/>
          <w:szCs w:val="20"/>
        </w:rPr>
      </w:pPr>
    </w:p>
    <w:p w14:paraId="2E7BED37" w14:textId="62886518" w:rsidR="00AC4B8E" w:rsidRDefault="00000507" w:rsidP="00000507">
      <w:pPr>
        <w:pStyle w:val="ListParagraph"/>
        <w:numPr>
          <w:ilvl w:val="0"/>
          <w:numId w:val="34"/>
        </w:numPr>
        <w:rPr>
          <w:rFonts w:ascii="Baskerville" w:hAnsi="Baskerville" w:cs="Baskerville"/>
          <w:sz w:val="20"/>
          <w:szCs w:val="20"/>
        </w:rPr>
      </w:pPr>
      <w:r>
        <w:rPr>
          <w:rFonts w:ascii="Baskerville" w:hAnsi="Baskerville" w:cs="Baskerville"/>
          <w:sz w:val="20"/>
          <w:szCs w:val="20"/>
        </w:rPr>
        <w:t xml:space="preserve">Non-Credit Certificate - </w:t>
      </w:r>
      <w:r w:rsidR="00AC4B8E" w:rsidRPr="00000507">
        <w:rPr>
          <w:rFonts w:ascii="Baskerville" w:hAnsi="Baskerville" w:cs="Baskerville"/>
          <w:sz w:val="20"/>
          <w:szCs w:val="20"/>
        </w:rPr>
        <w:t>Bridge to College ESL Pathway</w:t>
      </w:r>
    </w:p>
    <w:p w14:paraId="4C5C6EDC" w14:textId="279C6711" w:rsidR="00000507" w:rsidRDefault="00000507" w:rsidP="00000507">
      <w:pPr>
        <w:pStyle w:val="ListParagraph"/>
        <w:rPr>
          <w:rFonts w:ascii="Baskerville" w:hAnsi="Baskerville" w:cs="Baskerville"/>
          <w:sz w:val="20"/>
          <w:szCs w:val="20"/>
        </w:rPr>
      </w:pPr>
      <w:hyperlink r:id="rId13" w:history="1">
        <w:r w:rsidRPr="00422B05">
          <w:rPr>
            <w:rStyle w:val="Hyperlink"/>
            <w:rFonts w:ascii="Baskerville" w:hAnsi="Baskerville" w:cs="Baskerville"/>
            <w:sz w:val="20"/>
            <w:szCs w:val="20"/>
          </w:rPr>
          <w:t>http://www.foothill.edu/president/parc/minutes/parc2016-17/12.07.16/NonCredit_Cert_Bridge_ESL_Pathway.pdf</w:t>
        </w:r>
      </w:hyperlink>
    </w:p>
    <w:p w14:paraId="6E5D5995" w14:textId="77777777" w:rsidR="00000507" w:rsidRDefault="00000507" w:rsidP="00000507">
      <w:pPr>
        <w:rPr>
          <w:rFonts w:ascii="Baskerville" w:hAnsi="Baskerville" w:cs="Baskerville"/>
          <w:sz w:val="20"/>
          <w:szCs w:val="20"/>
        </w:rPr>
      </w:pPr>
    </w:p>
    <w:p w14:paraId="607A003A" w14:textId="78B2F983" w:rsidR="00000507" w:rsidRPr="002C3F20" w:rsidRDefault="00000507" w:rsidP="00000507">
      <w:pPr>
        <w:rPr>
          <w:rFonts w:ascii="Baskerville" w:hAnsi="Baskerville" w:cs="Baskerville"/>
          <w:b/>
          <w:sz w:val="20"/>
          <w:szCs w:val="20"/>
        </w:rPr>
      </w:pPr>
      <w:r w:rsidRPr="002C3F20">
        <w:rPr>
          <w:rFonts w:ascii="Baskerville" w:hAnsi="Baskerville" w:cs="Baskerville"/>
          <w:b/>
          <w:sz w:val="20"/>
          <w:szCs w:val="20"/>
        </w:rPr>
        <w:t>(7) STRONG WORKFORCE GRANT ALLOCATIONS</w:t>
      </w:r>
    </w:p>
    <w:p w14:paraId="051B099C" w14:textId="6FE0524C" w:rsidR="00000507" w:rsidRPr="00000507" w:rsidRDefault="002C3F20" w:rsidP="00000507">
      <w:pPr>
        <w:rPr>
          <w:rFonts w:ascii="Baskerville" w:hAnsi="Baskerville" w:cs="Baskerville"/>
          <w:sz w:val="20"/>
          <w:szCs w:val="20"/>
        </w:rPr>
      </w:pPr>
      <w:r>
        <w:rPr>
          <w:rFonts w:ascii="Baskerville" w:hAnsi="Baskerville" w:cs="Baskerville"/>
          <w:sz w:val="20"/>
          <w:szCs w:val="20"/>
        </w:rPr>
        <w:t xml:space="preserve">Dawn </w:t>
      </w:r>
      <w:proofErr w:type="spellStart"/>
      <w:r>
        <w:rPr>
          <w:rFonts w:ascii="Baskerville" w:hAnsi="Baskerville" w:cs="Baskerville"/>
          <w:sz w:val="20"/>
          <w:szCs w:val="20"/>
        </w:rPr>
        <w:t>Girardelli</w:t>
      </w:r>
      <w:proofErr w:type="spellEnd"/>
      <w:r>
        <w:rPr>
          <w:rFonts w:ascii="Baskerville" w:hAnsi="Baskerville" w:cs="Baskerville"/>
          <w:sz w:val="20"/>
          <w:szCs w:val="20"/>
        </w:rPr>
        <w:t xml:space="preserve"> presented on the Strong Workforce Grant Allocations, specifically noting the ‘Local Allocations’ vs. ‘Regional Allocations’. She noted that Foothill has taken the lead in regional work and are not just spending money at the local level. Though the allocations have taken place, they are still subject to change (in relation to the actual expenditures). One of the highlighted regional allocations would be a Program Coordinator to assist with testing, registration and assessments that take place at the Sunnyvale Center (which would serve as a Regional EMS Center, providing assessment for about 10 professional certifications/programs). Dawn thanked </w:t>
      </w:r>
      <w:proofErr w:type="spellStart"/>
      <w:r>
        <w:rPr>
          <w:rFonts w:ascii="Baskerville" w:hAnsi="Baskerville" w:cs="Baskerville"/>
          <w:sz w:val="20"/>
          <w:szCs w:val="20"/>
        </w:rPr>
        <w:t>Moaty</w:t>
      </w:r>
      <w:proofErr w:type="spellEnd"/>
      <w:r>
        <w:rPr>
          <w:rFonts w:ascii="Baskerville" w:hAnsi="Baskerville" w:cs="Baskerville"/>
          <w:sz w:val="20"/>
          <w:szCs w:val="20"/>
        </w:rPr>
        <w:t xml:space="preserve"> </w:t>
      </w:r>
      <w:proofErr w:type="spellStart"/>
      <w:r>
        <w:rPr>
          <w:rFonts w:ascii="Baskerville" w:hAnsi="Baskerville" w:cs="Baskerville"/>
          <w:sz w:val="20"/>
          <w:szCs w:val="20"/>
        </w:rPr>
        <w:t>Fayek</w:t>
      </w:r>
      <w:proofErr w:type="spellEnd"/>
      <w:r>
        <w:rPr>
          <w:rFonts w:ascii="Baskerville" w:hAnsi="Baskerville" w:cs="Baskerville"/>
          <w:sz w:val="20"/>
          <w:szCs w:val="20"/>
        </w:rPr>
        <w:t xml:space="preserve">, Donna Wolf and Rachelle Campbell for their work with the Workforce Workgroup </w:t>
      </w:r>
      <w:r w:rsidR="00BB5875">
        <w:rPr>
          <w:rFonts w:ascii="Baskerville" w:hAnsi="Baskerville" w:cs="Baskerville"/>
          <w:sz w:val="20"/>
          <w:szCs w:val="20"/>
        </w:rPr>
        <w:t>and the allocation discussions. There is also additional discussion taking place around looking at what did not initially get funded – for possible consideration around immediate expenditures July 01 (as new funding comes in).</w:t>
      </w:r>
      <w:bookmarkStart w:id="0" w:name="_GoBack"/>
      <w:bookmarkEnd w:id="0"/>
    </w:p>
    <w:sectPr w:rsidR="00000507" w:rsidRPr="00000507" w:rsidSect="00500D45">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A6B17" w14:textId="77777777" w:rsidR="002C3F20" w:rsidRDefault="002C3F20" w:rsidP="00FA5C89">
      <w:r>
        <w:separator/>
      </w:r>
    </w:p>
  </w:endnote>
  <w:endnote w:type="continuationSeparator" w:id="0">
    <w:p w14:paraId="3BC82F9B" w14:textId="77777777" w:rsidR="002C3F20" w:rsidRDefault="002C3F20" w:rsidP="00FA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Baskerville">
    <w:altName w:val="Times New Roman"/>
    <w:panose1 w:val="02020502070401020303"/>
    <w:charset w:val="00"/>
    <w:family w:val="auto"/>
    <w:pitch w:val="variable"/>
    <w:sig w:usb0="80000063" w:usb1="00000000" w:usb2="00000000" w:usb3="00000000" w:csb0="000001FB"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1AB1E" w14:textId="77777777" w:rsidR="002C3F20" w:rsidRDefault="002C3F20" w:rsidP="00FA5C89">
      <w:r>
        <w:separator/>
      </w:r>
    </w:p>
  </w:footnote>
  <w:footnote w:type="continuationSeparator" w:id="0">
    <w:p w14:paraId="4945E8BA" w14:textId="77777777" w:rsidR="002C3F20" w:rsidRDefault="002C3F20" w:rsidP="00FA5C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1590"/>
    <w:multiLevelType w:val="hybridMultilevel"/>
    <w:tmpl w:val="B1221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F2223"/>
    <w:multiLevelType w:val="hybridMultilevel"/>
    <w:tmpl w:val="81588E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33419"/>
    <w:multiLevelType w:val="hybridMultilevel"/>
    <w:tmpl w:val="D3D04D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210FF9"/>
    <w:multiLevelType w:val="hybridMultilevel"/>
    <w:tmpl w:val="F4A28D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CA43AE"/>
    <w:multiLevelType w:val="hybridMultilevel"/>
    <w:tmpl w:val="42A049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59660E"/>
    <w:multiLevelType w:val="hybridMultilevel"/>
    <w:tmpl w:val="5A82A5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6D397F"/>
    <w:multiLevelType w:val="hybridMultilevel"/>
    <w:tmpl w:val="F962CB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295DFD"/>
    <w:multiLevelType w:val="hybridMultilevel"/>
    <w:tmpl w:val="D916AF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9818BA"/>
    <w:multiLevelType w:val="hybridMultilevel"/>
    <w:tmpl w:val="AE206D4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99A65F6"/>
    <w:multiLevelType w:val="hybridMultilevel"/>
    <w:tmpl w:val="9AC8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1B79A9"/>
    <w:multiLevelType w:val="hybridMultilevel"/>
    <w:tmpl w:val="4B64A6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1E4345"/>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7A79E8"/>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ED7A50"/>
    <w:multiLevelType w:val="hybridMultilevel"/>
    <w:tmpl w:val="6696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C24AD2"/>
    <w:multiLevelType w:val="hybridMultilevel"/>
    <w:tmpl w:val="3E9A16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EB0344"/>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5B6CCC"/>
    <w:multiLevelType w:val="hybridMultilevel"/>
    <w:tmpl w:val="2632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B6164E"/>
    <w:multiLevelType w:val="hybridMultilevel"/>
    <w:tmpl w:val="B456B9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8C23794"/>
    <w:multiLevelType w:val="hybridMultilevel"/>
    <w:tmpl w:val="AEB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C15D40"/>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80561B"/>
    <w:multiLevelType w:val="hybridMultilevel"/>
    <w:tmpl w:val="1AC8D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3314E0"/>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590B6B"/>
    <w:multiLevelType w:val="hybridMultilevel"/>
    <w:tmpl w:val="18B4FF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524F4E"/>
    <w:multiLevelType w:val="hybridMultilevel"/>
    <w:tmpl w:val="337686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F702F7D"/>
    <w:multiLevelType w:val="hybridMultilevel"/>
    <w:tmpl w:val="20A856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00F178F"/>
    <w:multiLevelType w:val="hybridMultilevel"/>
    <w:tmpl w:val="F8C644E6"/>
    <w:lvl w:ilvl="0" w:tplc="032E45AA">
      <w:start w:val="3"/>
      <w:numFmt w:val="bullet"/>
      <w:lvlText w:val="-"/>
      <w:lvlJc w:val="left"/>
      <w:pPr>
        <w:ind w:left="720" w:hanging="360"/>
      </w:pPr>
      <w:rPr>
        <w:rFonts w:ascii="Baskerville" w:eastAsiaTheme="minorEastAsia" w:hAnsi="Baskerville" w:cs="Baskervill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7A4170"/>
    <w:multiLevelType w:val="hybridMultilevel"/>
    <w:tmpl w:val="5BD44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E31CA9"/>
    <w:multiLevelType w:val="hybridMultilevel"/>
    <w:tmpl w:val="87AAFA7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6C5023D"/>
    <w:multiLevelType w:val="hybridMultilevel"/>
    <w:tmpl w:val="21E4A6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257B4E"/>
    <w:multiLevelType w:val="hybridMultilevel"/>
    <w:tmpl w:val="E5E8876E"/>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A10716E"/>
    <w:multiLevelType w:val="hybridMultilevel"/>
    <w:tmpl w:val="809A3CB0"/>
    <w:lvl w:ilvl="0" w:tplc="45C4E644">
      <w:start w:val="4"/>
      <w:numFmt w:val="bullet"/>
      <w:lvlText w:val="-"/>
      <w:lvlJc w:val="left"/>
      <w:pPr>
        <w:ind w:left="720" w:hanging="360"/>
      </w:pPr>
      <w:rPr>
        <w:rFonts w:ascii="Baskerville" w:eastAsiaTheme="minorEastAsia" w:hAnsi="Baskerville" w:cs="Baskervill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B14C34"/>
    <w:multiLevelType w:val="multilevel"/>
    <w:tmpl w:val="42A04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3284074"/>
    <w:multiLevelType w:val="hybridMultilevel"/>
    <w:tmpl w:val="C0EC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B3574F"/>
    <w:multiLevelType w:val="hybridMultilevel"/>
    <w:tmpl w:val="8176F1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24"/>
  </w:num>
  <w:num w:numId="3">
    <w:abstractNumId w:val="16"/>
  </w:num>
  <w:num w:numId="4">
    <w:abstractNumId w:val="26"/>
  </w:num>
  <w:num w:numId="5">
    <w:abstractNumId w:val="18"/>
  </w:num>
  <w:num w:numId="6">
    <w:abstractNumId w:val="9"/>
  </w:num>
  <w:num w:numId="7">
    <w:abstractNumId w:val="15"/>
  </w:num>
  <w:num w:numId="8">
    <w:abstractNumId w:val="12"/>
  </w:num>
  <w:num w:numId="9">
    <w:abstractNumId w:val="19"/>
  </w:num>
  <w:num w:numId="10">
    <w:abstractNumId w:val="21"/>
  </w:num>
  <w:num w:numId="11">
    <w:abstractNumId w:val="11"/>
  </w:num>
  <w:num w:numId="12">
    <w:abstractNumId w:val="13"/>
  </w:num>
  <w:num w:numId="13">
    <w:abstractNumId w:val="32"/>
  </w:num>
  <w:num w:numId="14">
    <w:abstractNumId w:val="4"/>
  </w:num>
  <w:num w:numId="15">
    <w:abstractNumId w:val="7"/>
  </w:num>
  <w:num w:numId="16">
    <w:abstractNumId w:val="29"/>
  </w:num>
  <w:num w:numId="17">
    <w:abstractNumId w:val="31"/>
  </w:num>
  <w:num w:numId="18">
    <w:abstractNumId w:val="14"/>
  </w:num>
  <w:num w:numId="19">
    <w:abstractNumId w:val="10"/>
  </w:num>
  <w:num w:numId="20">
    <w:abstractNumId w:val="1"/>
  </w:num>
  <w:num w:numId="21">
    <w:abstractNumId w:val="0"/>
  </w:num>
  <w:num w:numId="22">
    <w:abstractNumId w:val="33"/>
  </w:num>
  <w:num w:numId="23">
    <w:abstractNumId w:val="2"/>
  </w:num>
  <w:num w:numId="24">
    <w:abstractNumId w:val="28"/>
  </w:num>
  <w:num w:numId="25">
    <w:abstractNumId w:val="6"/>
  </w:num>
  <w:num w:numId="26">
    <w:abstractNumId w:val="25"/>
  </w:num>
  <w:num w:numId="27">
    <w:abstractNumId w:val="17"/>
  </w:num>
  <w:num w:numId="28">
    <w:abstractNumId w:val="30"/>
  </w:num>
  <w:num w:numId="29">
    <w:abstractNumId w:val="23"/>
  </w:num>
  <w:num w:numId="30">
    <w:abstractNumId w:val="5"/>
  </w:num>
  <w:num w:numId="31">
    <w:abstractNumId w:val="3"/>
  </w:num>
  <w:num w:numId="32">
    <w:abstractNumId w:val="8"/>
  </w:num>
  <w:num w:numId="33">
    <w:abstractNumId w:val="27"/>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EA8"/>
    <w:rsid w:val="00000507"/>
    <w:rsid w:val="00006902"/>
    <w:rsid w:val="00013744"/>
    <w:rsid w:val="00027073"/>
    <w:rsid w:val="00030D6A"/>
    <w:rsid w:val="0003260F"/>
    <w:rsid w:val="00036E40"/>
    <w:rsid w:val="00040BBA"/>
    <w:rsid w:val="0004712D"/>
    <w:rsid w:val="00047759"/>
    <w:rsid w:val="000510F1"/>
    <w:rsid w:val="000537E5"/>
    <w:rsid w:val="00054187"/>
    <w:rsid w:val="000566EE"/>
    <w:rsid w:val="00064889"/>
    <w:rsid w:val="0006592B"/>
    <w:rsid w:val="000703F9"/>
    <w:rsid w:val="00086DCD"/>
    <w:rsid w:val="00096796"/>
    <w:rsid w:val="0009694B"/>
    <w:rsid w:val="000970B1"/>
    <w:rsid w:val="0009726C"/>
    <w:rsid w:val="000A1A4C"/>
    <w:rsid w:val="000A2E7A"/>
    <w:rsid w:val="000A3668"/>
    <w:rsid w:val="000A7DF9"/>
    <w:rsid w:val="000C2FF9"/>
    <w:rsid w:val="000E23FC"/>
    <w:rsid w:val="000E68B8"/>
    <w:rsid w:val="000F2CAD"/>
    <w:rsid w:val="000F340C"/>
    <w:rsid w:val="000F409D"/>
    <w:rsid w:val="000F4F72"/>
    <w:rsid w:val="000F5FEE"/>
    <w:rsid w:val="000F7F66"/>
    <w:rsid w:val="00103A81"/>
    <w:rsid w:val="00103D5B"/>
    <w:rsid w:val="00105B98"/>
    <w:rsid w:val="00111884"/>
    <w:rsid w:val="00111A44"/>
    <w:rsid w:val="00123CDB"/>
    <w:rsid w:val="00125896"/>
    <w:rsid w:val="001262D4"/>
    <w:rsid w:val="00133D81"/>
    <w:rsid w:val="00133ECB"/>
    <w:rsid w:val="00134E21"/>
    <w:rsid w:val="00135563"/>
    <w:rsid w:val="00137FA5"/>
    <w:rsid w:val="0014480C"/>
    <w:rsid w:val="00151D1A"/>
    <w:rsid w:val="00157E64"/>
    <w:rsid w:val="00160E56"/>
    <w:rsid w:val="00165DA5"/>
    <w:rsid w:val="0017247B"/>
    <w:rsid w:val="001733D8"/>
    <w:rsid w:val="00174A0E"/>
    <w:rsid w:val="00177E22"/>
    <w:rsid w:val="00177F4A"/>
    <w:rsid w:val="00187E24"/>
    <w:rsid w:val="0019046B"/>
    <w:rsid w:val="001950E2"/>
    <w:rsid w:val="001977D2"/>
    <w:rsid w:val="001A08AD"/>
    <w:rsid w:val="001A2460"/>
    <w:rsid w:val="001A6267"/>
    <w:rsid w:val="001B0F3F"/>
    <w:rsid w:val="001B3D8F"/>
    <w:rsid w:val="001C2ACA"/>
    <w:rsid w:val="001C2D97"/>
    <w:rsid w:val="001C53F2"/>
    <w:rsid w:val="001D38DA"/>
    <w:rsid w:val="001E5D46"/>
    <w:rsid w:val="001F4F3E"/>
    <w:rsid w:val="00204A4E"/>
    <w:rsid w:val="0021091B"/>
    <w:rsid w:val="002114AF"/>
    <w:rsid w:val="00211863"/>
    <w:rsid w:val="00212069"/>
    <w:rsid w:val="002150AE"/>
    <w:rsid w:val="00215794"/>
    <w:rsid w:val="00217A64"/>
    <w:rsid w:val="00217D78"/>
    <w:rsid w:val="00217D81"/>
    <w:rsid w:val="00223E33"/>
    <w:rsid w:val="00227466"/>
    <w:rsid w:val="00227CF2"/>
    <w:rsid w:val="00231090"/>
    <w:rsid w:val="00234C47"/>
    <w:rsid w:val="00240032"/>
    <w:rsid w:val="00240E14"/>
    <w:rsid w:val="00246812"/>
    <w:rsid w:val="00247481"/>
    <w:rsid w:val="00247E5E"/>
    <w:rsid w:val="002500EC"/>
    <w:rsid w:val="00254152"/>
    <w:rsid w:val="00256DF5"/>
    <w:rsid w:val="002574ED"/>
    <w:rsid w:val="00257CD5"/>
    <w:rsid w:val="00260F5B"/>
    <w:rsid w:val="002643FA"/>
    <w:rsid w:val="00267624"/>
    <w:rsid w:val="00274BB5"/>
    <w:rsid w:val="0027660E"/>
    <w:rsid w:val="002848FD"/>
    <w:rsid w:val="00291EAE"/>
    <w:rsid w:val="00293F88"/>
    <w:rsid w:val="002A2EB8"/>
    <w:rsid w:val="002A325F"/>
    <w:rsid w:val="002A5CE2"/>
    <w:rsid w:val="002A7A19"/>
    <w:rsid w:val="002B2E5B"/>
    <w:rsid w:val="002C28F4"/>
    <w:rsid w:val="002C3F20"/>
    <w:rsid w:val="002C48B6"/>
    <w:rsid w:val="002D019B"/>
    <w:rsid w:val="002D1FDB"/>
    <w:rsid w:val="002D2096"/>
    <w:rsid w:val="002D2DF1"/>
    <w:rsid w:val="002D3ACC"/>
    <w:rsid w:val="002E2622"/>
    <w:rsid w:val="002E2632"/>
    <w:rsid w:val="002E39AA"/>
    <w:rsid w:val="002E4DFA"/>
    <w:rsid w:val="002E6C30"/>
    <w:rsid w:val="002F3A60"/>
    <w:rsid w:val="00301323"/>
    <w:rsid w:val="003040AA"/>
    <w:rsid w:val="003073E4"/>
    <w:rsid w:val="00307EF4"/>
    <w:rsid w:val="00314C45"/>
    <w:rsid w:val="0031717E"/>
    <w:rsid w:val="00317285"/>
    <w:rsid w:val="00321A06"/>
    <w:rsid w:val="00326DC0"/>
    <w:rsid w:val="00332C46"/>
    <w:rsid w:val="00342C71"/>
    <w:rsid w:val="00344019"/>
    <w:rsid w:val="00351509"/>
    <w:rsid w:val="00353F61"/>
    <w:rsid w:val="00361A33"/>
    <w:rsid w:val="00365686"/>
    <w:rsid w:val="003656ED"/>
    <w:rsid w:val="003660C7"/>
    <w:rsid w:val="00367AAC"/>
    <w:rsid w:val="0037049D"/>
    <w:rsid w:val="00372BC9"/>
    <w:rsid w:val="00375CA6"/>
    <w:rsid w:val="00376361"/>
    <w:rsid w:val="00387B88"/>
    <w:rsid w:val="00391731"/>
    <w:rsid w:val="00391FF5"/>
    <w:rsid w:val="00393133"/>
    <w:rsid w:val="00393FA7"/>
    <w:rsid w:val="003A1C75"/>
    <w:rsid w:val="003A670B"/>
    <w:rsid w:val="003A739A"/>
    <w:rsid w:val="003B40FD"/>
    <w:rsid w:val="003C20FD"/>
    <w:rsid w:val="003D055A"/>
    <w:rsid w:val="003D35EB"/>
    <w:rsid w:val="003D36EE"/>
    <w:rsid w:val="003D5152"/>
    <w:rsid w:val="003D772B"/>
    <w:rsid w:val="003E05C1"/>
    <w:rsid w:val="003E1518"/>
    <w:rsid w:val="003E3E73"/>
    <w:rsid w:val="003E5EB8"/>
    <w:rsid w:val="003E61F0"/>
    <w:rsid w:val="003E6283"/>
    <w:rsid w:val="003F0D74"/>
    <w:rsid w:val="003F777F"/>
    <w:rsid w:val="004002D2"/>
    <w:rsid w:val="004050F5"/>
    <w:rsid w:val="004146FD"/>
    <w:rsid w:val="00414EC3"/>
    <w:rsid w:val="0041533B"/>
    <w:rsid w:val="004154A5"/>
    <w:rsid w:val="00415E5F"/>
    <w:rsid w:val="00421356"/>
    <w:rsid w:val="00422A02"/>
    <w:rsid w:val="00432A0A"/>
    <w:rsid w:val="0043484F"/>
    <w:rsid w:val="00440B06"/>
    <w:rsid w:val="004467B7"/>
    <w:rsid w:val="0044769F"/>
    <w:rsid w:val="00450C48"/>
    <w:rsid w:val="00452FF2"/>
    <w:rsid w:val="004533AF"/>
    <w:rsid w:val="00460EA8"/>
    <w:rsid w:val="00461048"/>
    <w:rsid w:val="0046411D"/>
    <w:rsid w:val="00466006"/>
    <w:rsid w:val="004663D8"/>
    <w:rsid w:val="00473A4C"/>
    <w:rsid w:val="00482100"/>
    <w:rsid w:val="004829ED"/>
    <w:rsid w:val="00482E1D"/>
    <w:rsid w:val="00482F5E"/>
    <w:rsid w:val="00484615"/>
    <w:rsid w:val="004905DF"/>
    <w:rsid w:val="00490FFF"/>
    <w:rsid w:val="004913DB"/>
    <w:rsid w:val="0049452F"/>
    <w:rsid w:val="00497155"/>
    <w:rsid w:val="004B625E"/>
    <w:rsid w:val="004C2D3D"/>
    <w:rsid w:val="004D18A9"/>
    <w:rsid w:val="004D651F"/>
    <w:rsid w:val="004E0773"/>
    <w:rsid w:val="004E3EAB"/>
    <w:rsid w:val="004E5C10"/>
    <w:rsid w:val="004F1B26"/>
    <w:rsid w:val="004F5589"/>
    <w:rsid w:val="004F570F"/>
    <w:rsid w:val="004F6133"/>
    <w:rsid w:val="00500D45"/>
    <w:rsid w:val="005014B2"/>
    <w:rsid w:val="005077EE"/>
    <w:rsid w:val="005079D6"/>
    <w:rsid w:val="005113FA"/>
    <w:rsid w:val="00513978"/>
    <w:rsid w:val="00520411"/>
    <w:rsid w:val="00527328"/>
    <w:rsid w:val="00527B78"/>
    <w:rsid w:val="00533FAF"/>
    <w:rsid w:val="00544672"/>
    <w:rsid w:val="0055013A"/>
    <w:rsid w:val="00550220"/>
    <w:rsid w:val="005504C9"/>
    <w:rsid w:val="00551598"/>
    <w:rsid w:val="00570FD0"/>
    <w:rsid w:val="005717F3"/>
    <w:rsid w:val="005765E0"/>
    <w:rsid w:val="00586794"/>
    <w:rsid w:val="0059108A"/>
    <w:rsid w:val="0059114E"/>
    <w:rsid w:val="005B7495"/>
    <w:rsid w:val="005B7B5C"/>
    <w:rsid w:val="005C076B"/>
    <w:rsid w:val="005C3203"/>
    <w:rsid w:val="005C6C56"/>
    <w:rsid w:val="005D0CC1"/>
    <w:rsid w:val="005D30B3"/>
    <w:rsid w:val="005E0B2E"/>
    <w:rsid w:val="005E5208"/>
    <w:rsid w:val="005E72EE"/>
    <w:rsid w:val="005F7FB8"/>
    <w:rsid w:val="00605F3B"/>
    <w:rsid w:val="00606B01"/>
    <w:rsid w:val="0062015F"/>
    <w:rsid w:val="0062098A"/>
    <w:rsid w:val="006217F6"/>
    <w:rsid w:val="0062635E"/>
    <w:rsid w:val="00626693"/>
    <w:rsid w:val="0062737D"/>
    <w:rsid w:val="00632EEF"/>
    <w:rsid w:val="00636A8B"/>
    <w:rsid w:val="00640268"/>
    <w:rsid w:val="00641E2F"/>
    <w:rsid w:val="00643FE7"/>
    <w:rsid w:val="00650723"/>
    <w:rsid w:val="00651FE5"/>
    <w:rsid w:val="006545F4"/>
    <w:rsid w:val="0065489F"/>
    <w:rsid w:val="006574BD"/>
    <w:rsid w:val="0066135A"/>
    <w:rsid w:val="00664982"/>
    <w:rsid w:val="00672194"/>
    <w:rsid w:val="0067374E"/>
    <w:rsid w:val="0067797D"/>
    <w:rsid w:val="0068271E"/>
    <w:rsid w:val="00683649"/>
    <w:rsid w:val="00685EED"/>
    <w:rsid w:val="00686488"/>
    <w:rsid w:val="006873B6"/>
    <w:rsid w:val="0069196D"/>
    <w:rsid w:val="00691BBA"/>
    <w:rsid w:val="00692B4C"/>
    <w:rsid w:val="006A007E"/>
    <w:rsid w:val="006A1375"/>
    <w:rsid w:val="006A17FE"/>
    <w:rsid w:val="006A4503"/>
    <w:rsid w:val="006A4DB4"/>
    <w:rsid w:val="006A5539"/>
    <w:rsid w:val="006A73BE"/>
    <w:rsid w:val="006B21E5"/>
    <w:rsid w:val="006B609B"/>
    <w:rsid w:val="006B784D"/>
    <w:rsid w:val="006B7907"/>
    <w:rsid w:val="006C230B"/>
    <w:rsid w:val="006D0993"/>
    <w:rsid w:val="006D5DD8"/>
    <w:rsid w:val="006E2D7A"/>
    <w:rsid w:val="006E2E24"/>
    <w:rsid w:val="006E32BC"/>
    <w:rsid w:val="006F2659"/>
    <w:rsid w:val="006F5181"/>
    <w:rsid w:val="00701A2F"/>
    <w:rsid w:val="0071059E"/>
    <w:rsid w:val="007202A9"/>
    <w:rsid w:val="00722F2E"/>
    <w:rsid w:val="0072415D"/>
    <w:rsid w:val="007264B9"/>
    <w:rsid w:val="007363A7"/>
    <w:rsid w:val="0073709A"/>
    <w:rsid w:val="00737EBD"/>
    <w:rsid w:val="00750856"/>
    <w:rsid w:val="00752CE5"/>
    <w:rsid w:val="0075585E"/>
    <w:rsid w:val="00763E4A"/>
    <w:rsid w:val="00764224"/>
    <w:rsid w:val="00764E3F"/>
    <w:rsid w:val="007655E7"/>
    <w:rsid w:val="0077639D"/>
    <w:rsid w:val="00776F2F"/>
    <w:rsid w:val="007808F8"/>
    <w:rsid w:val="0078457B"/>
    <w:rsid w:val="00786A13"/>
    <w:rsid w:val="00787A3B"/>
    <w:rsid w:val="00792418"/>
    <w:rsid w:val="007929DF"/>
    <w:rsid w:val="007B0E19"/>
    <w:rsid w:val="007B3EC5"/>
    <w:rsid w:val="007B4793"/>
    <w:rsid w:val="007B6971"/>
    <w:rsid w:val="007B7A9A"/>
    <w:rsid w:val="007C29C0"/>
    <w:rsid w:val="007C6701"/>
    <w:rsid w:val="007C72A0"/>
    <w:rsid w:val="007D07E0"/>
    <w:rsid w:val="007D2D00"/>
    <w:rsid w:val="007D5A1B"/>
    <w:rsid w:val="007D7199"/>
    <w:rsid w:val="007E182C"/>
    <w:rsid w:val="007E3605"/>
    <w:rsid w:val="007E3964"/>
    <w:rsid w:val="007E43A1"/>
    <w:rsid w:val="007E4CA9"/>
    <w:rsid w:val="007F00EE"/>
    <w:rsid w:val="007F4C6B"/>
    <w:rsid w:val="007F76BA"/>
    <w:rsid w:val="008028D2"/>
    <w:rsid w:val="00810239"/>
    <w:rsid w:val="00812B16"/>
    <w:rsid w:val="008131C7"/>
    <w:rsid w:val="008151C7"/>
    <w:rsid w:val="008305AC"/>
    <w:rsid w:val="008331E5"/>
    <w:rsid w:val="00834A76"/>
    <w:rsid w:val="00836276"/>
    <w:rsid w:val="00840989"/>
    <w:rsid w:val="00840C49"/>
    <w:rsid w:val="008425BA"/>
    <w:rsid w:val="00854F9B"/>
    <w:rsid w:val="008558AC"/>
    <w:rsid w:val="008632CC"/>
    <w:rsid w:val="0086368D"/>
    <w:rsid w:val="0086652B"/>
    <w:rsid w:val="00872166"/>
    <w:rsid w:val="0087465D"/>
    <w:rsid w:val="00881BF6"/>
    <w:rsid w:val="008851DD"/>
    <w:rsid w:val="00886FD3"/>
    <w:rsid w:val="00892E75"/>
    <w:rsid w:val="008935AA"/>
    <w:rsid w:val="00893C97"/>
    <w:rsid w:val="0089485B"/>
    <w:rsid w:val="008A110F"/>
    <w:rsid w:val="008A5A24"/>
    <w:rsid w:val="008B1B59"/>
    <w:rsid w:val="008B1E5D"/>
    <w:rsid w:val="008B4C46"/>
    <w:rsid w:val="008B5195"/>
    <w:rsid w:val="008B6AD8"/>
    <w:rsid w:val="008C1D56"/>
    <w:rsid w:val="008C2702"/>
    <w:rsid w:val="008C4C0F"/>
    <w:rsid w:val="008C4D73"/>
    <w:rsid w:val="008C6015"/>
    <w:rsid w:val="008D07DB"/>
    <w:rsid w:val="008D5DE3"/>
    <w:rsid w:val="008D747C"/>
    <w:rsid w:val="008E26A1"/>
    <w:rsid w:val="008E2E88"/>
    <w:rsid w:val="008E2E93"/>
    <w:rsid w:val="008F2E9F"/>
    <w:rsid w:val="008F5134"/>
    <w:rsid w:val="008F57CD"/>
    <w:rsid w:val="008F5AC9"/>
    <w:rsid w:val="008F5B70"/>
    <w:rsid w:val="008F7CD5"/>
    <w:rsid w:val="00905B2E"/>
    <w:rsid w:val="0090696F"/>
    <w:rsid w:val="009155FF"/>
    <w:rsid w:val="009158E9"/>
    <w:rsid w:val="00916EB3"/>
    <w:rsid w:val="00921055"/>
    <w:rsid w:val="00921CDD"/>
    <w:rsid w:val="009244FB"/>
    <w:rsid w:val="00925B0C"/>
    <w:rsid w:val="00927C91"/>
    <w:rsid w:val="00931C6F"/>
    <w:rsid w:val="009355F5"/>
    <w:rsid w:val="00936CF0"/>
    <w:rsid w:val="00945B60"/>
    <w:rsid w:val="009518F6"/>
    <w:rsid w:val="00952707"/>
    <w:rsid w:val="00955722"/>
    <w:rsid w:val="009572BE"/>
    <w:rsid w:val="00960FF0"/>
    <w:rsid w:val="009635DC"/>
    <w:rsid w:val="00963CA5"/>
    <w:rsid w:val="009666A7"/>
    <w:rsid w:val="00973FDC"/>
    <w:rsid w:val="00974A10"/>
    <w:rsid w:val="009768A1"/>
    <w:rsid w:val="00981EE0"/>
    <w:rsid w:val="0098337D"/>
    <w:rsid w:val="00983F5E"/>
    <w:rsid w:val="00985122"/>
    <w:rsid w:val="00991327"/>
    <w:rsid w:val="00997F96"/>
    <w:rsid w:val="009A0FEB"/>
    <w:rsid w:val="009A2AD6"/>
    <w:rsid w:val="009A2F20"/>
    <w:rsid w:val="009A5119"/>
    <w:rsid w:val="009A5938"/>
    <w:rsid w:val="009A77A2"/>
    <w:rsid w:val="009B100B"/>
    <w:rsid w:val="009B12DF"/>
    <w:rsid w:val="009B282F"/>
    <w:rsid w:val="009C771B"/>
    <w:rsid w:val="009C7E5F"/>
    <w:rsid w:val="009D204F"/>
    <w:rsid w:val="009D31E6"/>
    <w:rsid w:val="009D3B16"/>
    <w:rsid w:val="009E25F6"/>
    <w:rsid w:val="009F1D0D"/>
    <w:rsid w:val="009F424C"/>
    <w:rsid w:val="009F4AF1"/>
    <w:rsid w:val="009F5E33"/>
    <w:rsid w:val="00A0316B"/>
    <w:rsid w:val="00A06980"/>
    <w:rsid w:val="00A07F18"/>
    <w:rsid w:val="00A10A5E"/>
    <w:rsid w:val="00A13131"/>
    <w:rsid w:val="00A14403"/>
    <w:rsid w:val="00A147DA"/>
    <w:rsid w:val="00A1744B"/>
    <w:rsid w:val="00A17B3E"/>
    <w:rsid w:val="00A21061"/>
    <w:rsid w:val="00A2224A"/>
    <w:rsid w:val="00A2565E"/>
    <w:rsid w:val="00A328B5"/>
    <w:rsid w:val="00A34F26"/>
    <w:rsid w:val="00A4446E"/>
    <w:rsid w:val="00A50BE1"/>
    <w:rsid w:val="00A515DA"/>
    <w:rsid w:val="00A5387C"/>
    <w:rsid w:val="00A55868"/>
    <w:rsid w:val="00A563F8"/>
    <w:rsid w:val="00A56DCF"/>
    <w:rsid w:val="00A56F49"/>
    <w:rsid w:val="00A60C27"/>
    <w:rsid w:val="00A7042C"/>
    <w:rsid w:val="00A81C9B"/>
    <w:rsid w:val="00A87611"/>
    <w:rsid w:val="00A93DCD"/>
    <w:rsid w:val="00AA061D"/>
    <w:rsid w:val="00AA0A8D"/>
    <w:rsid w:val="00AA234C"/>
    <w:rsid w:val="00AA64B7"/>
    <w:rsid w:val="00AB1D96"/>
    <w:rsid w:val="00AC4B8E"/>
    <w:rsid w:val="00AC71C1"/>
    <w:rsid w:val="00AE3EE5"/>
    <w:rsid w:val="00AE4583"/>
    <w:rsid w:val="00AE5509"/>
    <w:rsid w:val="00AF041F"/>
    <w:rsid w:val="00AF072A"/>
    <w:rsid w:val="00AF0E2C"/>
    <w:rsid w:val="00AF447C"/>
    <w:rsid w:val="00AF4EEC"/>
    <w:rsid w:val="00B03DC5"/>
    <w:rsid w:val="00B04BAE"/>
    <w:rsid w:val="00B10292"/>
    <w:rsid w:val="00B104E8"/>
    <w:rsid w:val="00B106F3"/>
    <w:rsid w:val="00B13386"/>
    <w:rsid w:val="00B17CA4"/>
    <w:rsid w:val="00B23B55"/>
    <w:rsid w:val="00B26273"/>
    <w:rsid w:val="00B305EF"/>
    <w:rsid w:val="00B329BE"/>
    <w:rsid w:val="00B32AC8"/>
    <w:rsid w:val="00B372DF"/>
    <w:rsid w:val="00B431FF"/>
    <w:rsid w:val="00B45EB8"/>
    <w:rsid w:val="00B46014"/>
    <w:rsid w:val="00B46E8E"/>
    <w:rsid w:val="00B50D51"/>
    <w:rsid w:val="00B554ED"/>
    <w:rsid w:val="00B56CF3"/>
    <w:rsid w:val="00B60950"/>
    <w:rsid w:val="00B60CF0"/>
    <w:rsid w:val="00B66F20"/>
    <w:rsid w:val="00B672B1"/>
    <w:rsid w:val="00B71A12"/>
    <w:rsid w:val="00B7276A"/>
    <w:rsid w:val="00B74299"/>
    <w:rsid w:val="00B77049"/>
    <w:rsid w:val="00B8468B"/>
    <w:rsid w:val="00B85004"/>
    <w:rsid w:val="00B86ECC"/>
    <w:rsid w:val="00B90FA1"/>
    <w:rsid w:val="00B95111"/>
    <w:rsid w:val="00B9669D"/>
    <w:rsid w:val="00B972E4"/>
    <w:rsid w:val="00BA295A"/>
    <w:rsid w:val="00BA3E7D"/>
    <w:rsid w:val="00BA4504"/>
    <w:rsid w:val="00BB2CD8"/>
    <w:rsid w:val="00BB4600"/>
    <w:rsid w:val="00BB5875"/>
    <w:rsid w:val="00BB6C2D"/>
    <w:rsid w:val="00BC1F60"/>
    <w:rsid w:val="00BC44C9"/>
    <w:rsid w:val="00BC4F3C"/>
    <w:rsid w:val="00BC5C76"/>
    <w:rsid w:val="00BD69ED"/>
    <w:rsid w:val="00BD6DBA"/>
    <w:rsid w:val="00BF0A65"/>
    <w:rsid w:val="00BF0BD7"/>
    <w:rsid w:val="00C00649"/>
    <w:rsid w:val="00C01BD8"/>
    <w:rsid w:val="00C04151"/>
    <w:rsid w:val="00C05DA8"/>
    <w:rsid w:val="00C07F82"/>
    <w:rsid w:val="00C11B82"/>
    <w:rsid w:val="00C12E5B"/>
    <w:rsid w:val="00C1557B"/>
    <w:rsid w:val="00C15EC7"/>
    <w:rsid w:val="00C16F92"/>
    <w:rsid w:val="00C21392"/>
    <w:rsid w:val="00C23454"/>
    <w:rsid w:val="00C240E8"/>
    <w:rsid w:val="00C33AB0"/>
    <w:rsid w:val="00C34CC0"/>
    <w:rsid w:val="00C35E02"/>
    <w:rsid w:val="00C42D33"/>
    <w:rsid w:val="00C433E7"/>
    <w:rsid w:val="00C53633"/>
    <w:rsid w:val="00C5456E"/>
    <w:rsid w:val="00C569C9"/>
    <w:rsid w:val="00C57474"/>
    <w:rsid w:val="00C57C58"/>
    <w:rsid w:val="00C64270"/>
    <w:rsid w:val="00C647A3"/>
    <w:rsid w:val="00C673BD"/>
    <w:rsid w:val="00C727CD"/>
    <w:rsid w:val="00C72A9A"/>
    <w:rsid w:val="00C74EA8"/>
    <w:rsid w:val="00C77D8F"/>
    <w:rsid w:val="00C866EB"/>
    <w:rsid w:val="00C873A3"/>
    <w:rsid w:val="00C9517F"/>
    <w:rsid w:val="00CA5433"/>
    <w:rsid w:val="00CA7E20"/>
    <w:rsid w:val="00CB0353"/>
    <w:rsid w:val="00CB28B6"/>
    <w:rsid w:val="00CB3486"/>
    <w:rsid w:val="00CC0A4B"/>
    <w:rsid w:val="00CC1E40"/>
    <w:rsid w:val="00CC2CF0"/>
    <w:rsid w:val="00CC5023"/>
    <w:rsid w:val="00CC7E0E"/>
    <w:rsid w:val="00CD2FEC"/>
    <w:rsid w:val="00CD45C3"/>
    <w:rsid w:val="00CD48F6"/>
    <w:rsid w:val="00CD5746"/>
    <w:rsid w:val="00CD5B51"/>
    <w:rsid w:val="00CE0B0C"/>
    <w:rsid w:val="00CE0B5E"/>
    <w:rsid w:val="00CE3B24"/>
    <w:rsid w:val="00CE499F"/>
    <w:rsid w:val="00CE5ABD"/>
    <w:rsid w:val="00CE6159"/>
    <w:rsid w:val="00CE6517"/>
    <w:rsid w:val="00CF2E1B"/>
    <w:rsid w:val="00CF3873"/>
    <w:rsid w:val="00CF5BEA"/>
    <w:rsid w:val="00D00896"/>
    <w:rsid w:val="00D04E4F"/>
    <w:rsid w:val="00D07672"/>
    <w:rsid w:val="00D10FEE"/>
    <w:rsid w:val="00D14E7E"/>
    <w:rsid w:val="00D15057"/>
    <w:rsid w:val="00D155FF"/>
    <w:rsid w:val="00D159E7"/>
    <w:rsid w:val="00D204BF"/>
    <w:rsid w:val="00D2053C"/>
    <w:rsid w:val="00D217B0"/>
    <w:rsid w:val="00D22E40"/>
    <w:rsid w:val="00D244AC"/>
    <w:rsid w:val="00D31235"/>
    <w:rsid w:val="00D340BD"/>
    <w:rsid w:val="00D34A18"/>
    <w:rsid w:val="00D45E52"/>
    <w:rsid w:val="00D51E97"/>
    <w:rsid w:val="00D5222F"/>
    <w:rsid w:val="00D544AA"/>
    <w:rsid w:val="00D60A6E"/>
    <w:rsid w:val="00D62D47"/>
    <w:rsid w:val="00D639A1"/>
    <w:rsid w:val="00D665DA"/>
    <w:rsid w:val="00D75CE4"/>
    <w:rsid w:val="00D85088"/>
    <w:rsid w:val="00D919EE"/>
    <w:rsid w:val="00D94C0B"/>
    <w:rsid w:val="00DA4E95"/>
    <w:rsid w:val="00DA5697"/>
    <w:rsid w:val="00DA66EA"/>
    <w:rsid w:val="00DB03F8"/>
    <w:rsid w:val="00DC0165"/>
    <w:rsid w:val="00DC0374"/>
    <w:rsid w:val="00DC5D7B"/>
    <w:rsid w:val="00DC77C5"/>
    <w:rsid w:val="00DD1278"/>
    <w:rsid w:val="00DE2C83"/>
    <w:rsid w:val="00DE6726"/>
    <w:rsid w:val="00DE6989"/>
    <w:rsid w:val="00DE7F46"/>
    <w:rsid w:val="00DF02B9"/>
    <w:rsid w:val="00DF123E"/>
    <w:rsid w:val="00DF1D1D"/>
    <w:rsid w:val="00DF5716"/>
    <w:rsid w:val="00DF7DD3"/>
    <w:rsid w:val="00E027AC"/>
    <w:rsid w:val="00E05D99"/>
    <w:rsid w:val="00E061E3"/>
    <w:rsid w:val="00E12560"/>
    <w:rsid w:val="00E130CA"/>
    <w:rsid w:val="00E14368"/>
    <w:rsid w:val="00E15E7D"/>
    <w:rsid w:val="00E21B42"/>
    <w:rsid w:val="00E272B5"/>
    <w:rsid w:val="00E34B7B"/>
    <w:rsid w:val="00E366ED"/>
    <w:rsid w:val="00E416D5"/>
    <w:rsid w:val="00E441EF"/>
    <w:rsid w:val="00E54019"/>
    <w:rsid w:val="00E57E1F"/>
    <w:rsid w:val="00E6070E"/>
    <w:rsid w:val="00E66995"/>
    <w:rsid w:val="00E66D93"/>
    <w:rsid w:val="00E67167"/>
    <w:rsid w:val="00E71220"/>
    <w:rsid w:val="00E75064"/>
    <w:rsid w:val="00E772C4"/>
    <w:rsid w:val="00E81737"/>
    <w:rsid w:val="00E8254C"/>
    <w:rsid w:val="00E87AD7"/>
    <w:rsid w:val="00EA3920"/>
    <w:rsid w:val="00EA4AC9"/>
    <w:rsid w:val="00EA5EF0"/>
    <w:rsid w:val="00EA63A1"/>
    <w:rsid w:val="00EB340C"/>
    <w:rsid w:val="00EB588D"/>
    <w:rsid w:val="00EC12F4"/>
    <w:rsid w:val="00EC1511"/>
    <w:rsid w:val="00EC3676"/>
    <w:rsid w:val="00ED0039"/>
    <w:rsid w:val="00ED28ED"/>
    <w:rsid w:val="00ED759C"/>
    <w:rsid w:val="00ED7E15"/>
    <w:rsid w:val="00EE53B2"/>
    <w:rsid w:val="00EE5DBC"/>
    <w:rsid w:val="00EF1B65"/>
    <w:rsid w:val="00EF7924"/>
    <w:rsid w:val="00F001E1"/>
    <w:rsid w:val="00F04AAE"/>
    <w:rsid w:val="00F069ED"/>
    <w:rsid w:val="00F0789C"/>
    <w:rsid w:val="00F221CC"/>
    <w:rsid w:val="00F2606F"/>
    <w:rsid w:val="00F26D4E"/>
    <w:rsid w:val="00F402BC"/>
    <w:rsid w:val="00F43DBA"/>
    <w:rsid w:val="00F56D03"/>
    <w:rsid w:val="00F61EE9"/>
    <w:rsid w:val="00F629E0"/>
    <w:rsid w:val="00F635DD"/>
    <w:rsid w:val="00F635FE"/>
    <w:rsid w:val="00F63B62"/>
    <w:rsid w:val="00F64DA5"/>
    <w:rsid w:val="00F66AE3"/>
    <w:rsid w:val="00F677AF"/>
    <w:rsid w:val="00F7462E"/>
    <w:rsid w:val="00F74AE8"/>
    <w:rsid w:val="00F75CCC"/>
    <w:rsid w:val="00F815F9"/>
    <w:rsid w:val="00F86221"/>
    <w:rsid w:val="00F86649"/>
    <w:rsid w:val="00F91F4F"/>
    <w:rsid w:val="00F92235"/>
    <w:rsid w:val="00F9385C"/>
    <w:rsid w:val="00F96173"/>
    <w:rsid w:val="00F96A74"/>
    <w:rsid w:val="00FA1CF6"/>
    <w:rsid w:val="00FA2D5C"/>
    <w:rsid w:val="00FA538A"/>
    <w:rsid w:val="00FA5C89"/>
    <w:rsid w:val="00FB3052"/>
    <w:rsid w:val="00FB3E7A"/>
    <w:rsid w:val="00FB527A"/>
    <w:rsid w:val="00FB5B3A"/>
    <w:rsid w:val="00FB5B67"/>
    <w:rsid w:val="00FC017D"/>
    <w:rsid w:val="00FC72B7"/>
    <w:rsid w:val="00FD3DA0"/>
    <w:rsid w:val="00FD4D6D"/>
    <w:rsid w:val="00FE4754"/>
    <w:rsid w:val="00FE5777"/>
    <w:rsid w:val="00FE732B"/>
    <w:rsid w:val="00FE7FFD"/>
    <w:rsid w:val="00FF1187"/>
    <w:rsid w:val="00FF119A"/>
    <w:rsid w:val="00FF3283"/>
    <w:rsid w:val="00FF3310"/>
    <w:rsid w:val="00FF44F8"/>
    <w:rsid w:val="00FF5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D2B9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E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0EA8"/>
    <w:rPr>
      <w:rFonts w:ascii="Lucida Grande" w:hAnsi="Lucida Grande" w:cs="Lucida Grande"/>
      <w:sz w:val="18"/>
      <w:szCs w:val="18"/>
    </w:rPr>
  </w:style>
  <w:style w:type="table" w:styleId="TableGrid">
    <w:name w:val="Table Grid"/>
    <w:basedOn w:val="TableNormal"/>
    <w:uiPriority w:val="59"/>
    <w:rsid w:val="00C647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62D4"/>
    <w:pPr>
      <w:ind w:left="720"/>
      <w:contextualSpacing/>
    </w:pPr>
  </w:style>
  <w:style w:type="paragraph" w:styleId="Header">
    <w:name w:val="header"/>
    <w:basedOn w:val="Normal"/>
    <w:link w:val="HeaderChar"/>
    <w:uiPriority w:val="99"/>
    <w:unhideWhenUsed/>
    <w:rsid w:val="00FA5C89"/>
    <w:pPr>
      <w:tabs>
        <w:tab w:val="center" w:pos="4320"/>
        <w:tab w:val="right" w:pos="8640"/>
      </w:tabs>
    </w:pPr>
  </w:style>
  <w:style w:type="character" w:customStyle="1" w:styleId="HeaderChar">
    <w:name w:val="Header Char"/>
    <w:basedOn w:val="DefaultParagraphFont"/>
    <w:link w:val="Header"/>
    <w:uiPriority w:val="99"/>
    <w:rsid w:val="00FA5C89"/>
  </w:style>
  <w:style w:type="paragraph" w:styleId="Footer">
    <w:name w:val="footer"/>
    <w:basedOn w:val="Normal"/>
    <w:link w:val="FooterChar"/>
    <w:uiPriority w:val="99"/>
    <w:unhideWhenUsed/>
    <w:rsid w:val="00FA5C89"/>
    <w:pPr>
      <w:tabs>
        <w:tab w:val="center" w:pos="4320"/>
        <w:tab w:val="right" w:pos="8640"/>
      </w:tabs>
    </w:pPr>
  </w:style>
  <w:style w:type="character" w:customStyle="1" w:styleId="FooterChar">
    <w:name w:val="Footer Char"/>
    <w:basedOn w:val="DefaultParagraphFont"/>
    <w:link w:val="Footer"/>
    <w:uiPriority w:val="99"/>
    <w:rsid w:val="00FA5C89"/>
  </w:style>
  <w:style w:type="character" w:styleId="Strong">
    <w:name w:val="Strong"/>
    <w:basedOn w:val="DefaultParagraphFont"/>
    <w:uiPriority w:val="22"/>
    <w:qFormat/>
    <w:rsid w:val="00C57C58"/>
    <w:rPr>
      <w:b/>
      <w:bCs/>
    </w:rPr>
  </w:style>
  <w:style w:type="character" w:styleId="Hyperlink">
    <w:name w:val="Hyperlink"/>
    <w:basedOn w:val="DefaultParagraphFont"/>
    <w:uiPriority w:val="99"/>
    <w:unhideWhenUsed/>
    <w:rsid w:val="0000050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E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0EA8"/>
    <w:rPr>
      <w:rFonts w:ascii="Lucida Grande" w:hAnsi="Lucida Grande" w:cs="Lucida Grande"/>
      <w:sz w:val="18"/>
      <w:szCs w:val="18"/>
    </w:rPr>
  </w:style>
  <w:style w:type="table" w:styleId="TableGrid">
    <w:name w:val="Table Grid"/>
    <w:basedOn w:val="TableNormal"/>
    <w:uiPriority w:val="59"/>
    <w:rsid w:val="00C647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62D4"/>
    <w:pPr>
      <w:ind w:left="720"/>
      <w:contextualSpacing/>
    </w:pPr>
  </w:style>
  <w:style w:type="paragraph" w:styleId="Header">
    <w:name w:val="header"/>
    <w:basedOn w:val="Normal"/>
    <w:link w:val="HeaderChar"/>
    <w:uiPriority w:val="99"/>
    <w:unhideWhenUsed/>
    <w:rsid w:val="00FA5C89"/>
    <w:pPr>
      <w:tabs>
        <w:tab w:val="center" w:pos="4320"/>
        <w:tab w:val="right" w:pos="8640"/>
      </w:tabs>
    </w:pPr>
  </w:style>
  <w:style w:type="character" w:customStyle="1" w:styleId="HeaderChar">
    <w:name w:val="Header Char"/>
    <w:basedOn w:val="DefaultParagraphFont"/>
    <w:link w:val="Header"/>
    <w:uiPriority w:val="99"/>
    <w:rsid w:val="00FA5C89"/>
  </w:style>
  <w:style w:type="paragraph" w:styleId="Footer">
    <w:name w:val="footer"/>
    <w:basedOn w:val="Normal"/>
    <w:link w:val="FooterChar"/>
    <w:uiPriority w:val="99"/>
    <w:unhideWhenUsed/>
    <w:rsid w:val="00FA5C89"/>
    <w:pPr>
      <w:tabs>
        <w:tab w:val="center" w:pos="4320"/>
        <w:tab w:val="right" w:pos="8640"/>
      </w:tabs>
    </w:pPr>
  </w:style>
  <w:style w:type="character" w:customStyle="1" w:styleId="FooterChar">
    <w:name w:val="Footer Char"/>
    <w:basedOn w:val="DefaultParagraphFont"/>
    <w:link w:val="Footer"/>
    <w:uiPriority w:val="99"/>
    <w:rsid w:val="00FA5C89"/>
  </w:style>
  <w:style w:type="character" w:styleId="Strong">
    <w:name w:val="Strong"/>
    <w:basedOn w:val="DefaultParagraphFont"/>
    <w:uiPriority w:val="22"/>
    <w:qFormat/>
    <w:rsid w:val="00C57C58"/>
    <w:rPr>
      <w:b/>
      <w:bCs/>
    </w:rPr>
  </w:style>
  <w:style w:type="character" w:styleId="Hyperlink">
    <w:name w:val="Hyperlink"/>
    <w:basedOn w:val="DefaultParagraphFont"/>
    <w:uiPriority w:val="99"/>
    <w:unhideWhenUsed/>
    <w:rsid w:val="000005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748035">
      <w:bodyDiv w:val="1"/>
      <w:marLeft w:val="0"/>
      <w:marRight w:val="0"/>
      <w:marTop w:val="0"/>
      <w:marBottom w:val="0"/>
      <w:divBdr>
        <w:top w:val="none" w:sz="0" w:space="0" w:color="auto"/>
        <w:left w:val="none" w:sz="0" w:space="0" w:color="auto"/>
        <w:bottom w:val="none" w:sz="0" w:space="0" w:color="auto"/>
        <w:right w:val="none" w:sz="0" w:space="0" w:color="auto"/>
      </w:divBdr>
    </w:div>
    <w:div w:id="21270376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oothill.edu/president/parc/minutes/parc2016-17/12.07.16/NonCredit_Cart_ESL_Beginning.pdf" TargetMode="External"/><Relationship Id="rId12" Type="http://schemas.openxmlformats.org/officeDocument/2006/relationships/hyperlink" Target="http://www.foothill.edu/president/parc/minutes/parc2016-17/12.07.16/NonCredit_Cert_ESL_Intermediate.pdf" TargetMode="External"/><Relationship Id="rId13" Type="http://schemas.openxmlformats.org/officeDocument/2006/relationships/hyperlink" Target="http://www.foothill.edu/president/parc/minutes/parc2016-17/12.07.16/NonCredit_Cert_Bridge_ESL_Pathway.pdf"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www.foothill.edu/president/parc/minutes/parc2016-17/12.07.16/NonCredit_Cert_LA_Found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E0145-937A-6D4F-8673-0E69120BC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1450</Words>
  <Characters>8266</Characters>
  <Application>Microsoft Macintosh Word</Application>
  <DocSecurity>0</DocSecurity>
  <Lines>68</Lines>
  <Paragraphs>19</Paragraphs>
  <ScaleCrop>false</ScaleCrop>
  <Company/>
  <LinksUpToDate>false</LinksUpToDate>
  <CharactersWithSpaces>9697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La Galante</dc:creator>
  <cp:keywords/>
  <dc:description/>
  <cp:lastModifiedBy>Casie Wheat</cp:lastModifiedBy>
  <cp:revision>6</cp:revision>
  <cp:lastPrinted>2016-12-07T20:41:00Z</cp:lastPrinted>
  <dcterms:created xsi:type="dcterms:W3CDTF">2017-01-30T17:23:00Z</dcterms:created>
  <dcterms:modified xsi:type="dcterms:W3CDTF">2017-01-30T18:42:00Z</dcterms:modified>
</cp:coreProperties>
</file>